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E2D3A" w14:textId="77777777" w:rsidR="00FA7734" w:rsidRPr="0015252A" w:rsidRDefault="00211222">
      <w:pPr>
        <w:pStyle w:val="Title"/>
        <w:tabs>
          <w:tab w:val="left" w:pos="4082"/>
        </w:tabs>
        <w:ind w:left="427"/>
        <w:rPr>
          <w:i w:val="0"/>
          <w:position w:val="-4"/>
          <w:sz w:val="37"/>
        </w:rPr>
      </w:pPr>
      <w:r w:rsidRPr="0015252A">
        <w:rPr>
          <w:sz w:val="32"/>
        </w:rPr>
        <w:tab/>
        <w:t>Sakshi Gupta</w:t>
      </w:r>
    </w:p>
    <w:p w14:paraId="4E8A0268" w14:textId="77777777" w:rsidR="00FA7734" w:rsidRPr="0015252A" w:rsidRDefault="00FA7734">
      <w:pPr>
        <w:spacing w:before="2" w:after="1"/>
        <w:rPr>
          <w:rFonts w:ascii="Times New Roman" w:hAnsi="Times New Roman" w:cs="Times New Roman"/>
          <w:b/>
          <w:sz w:val="11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7"/>
      </w:tblGrid>
      <w:tr w:rsidR="00CF2A1D" w:rsidRPr="0015252A" w14:paraId="3724DD51" w14:textId="77777777" w:rsidTr="007B6900">
        <w:trPr>
          <w:trHeight w:val="210"/>
        </w:trPr>
        <w:tc>
          <w:tcPr>
            <w:tcW w:w="10127" w:type="dxa"/>
            <w:shd w:val="clear" w:color="auto" w:fill="A3A3A3"/>
          </w:tcPr>
          <w:p w14:paraId="1F8B1EAF" w14:textId="77777777" w:rsidR="00CF2A1D" w:rsidRPr="0015252A" w:rsidRDefault="00CF2A1D" w:rsidP="00CF2A1D">
            <w:pPr>
              <w:pStyle w:val="TableParagraph"/>
              <w:spacing w:line="191" w:lineRule="exact"/>
              <w:ind w:left="0"/>
              <w:jc w:val="center"/>
              <w:rPr>
                <w:b/>
                <w:sz w:val="20"/>
                <w:szCs w:val="20"/>
              </w:rPr>
            </w:pPr>
            <w:r w:rsidRPr="0015252A">
              <w:rPr>
                <w:b/>
                <w:sz w:val="20"/>
                <w:szCs w:val="20"/>
              </w:rPr>
              <w:t>Summary</w:t>
            </w:r>
          </w:p>
        </w:tc>
      </w:tr>
      <w:tr w:rsidR="00CF2A1D" w:rsidRPr="0015252A" w14:paraId="0CF0861B" w14:textId="77777777" w:rsidTr="00CF2A1D">
        <w:trPr>
          <w:trHeight w:val="210"/>
        </w:trPr>
        <w:tc>
          <w:tcPr>
            <w:tcW w:w="10127" w:type="dxa"/>
            <w:shd w:val="clear" w:color="auto" w:fill="FFFFFF" w:themeFill="background1"/>
          </w:tcPr>
          <w:p w14:paraId="1C4B39AE" w14:textId="77777777" w:rsidR="002A7645" w:rsidRPr="0015252A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252A">
              <w:rPr>
                <w:rFonts w:ascii="Times New Roman" w:hAnsi="Times New Roman" w:cs="Times New Roman"/>
                <w:sz w:val="20"/>
                <w:szCs w:val="20"/>
              </w:rPr>
              <w:t>Project and product management professional with 11.3 years of experience in the ITES industry. Proven expertise in driving product lifecycles, leading cross-functional teams, and delivering strategic initiatives. Strong track record of managing complex projects and enhancing operational efficiency across technology-driven environments.</w:t>
            </w:r>
          </w:p>
        </w:tc>
      </w:tr>
      <w:tr w:rsidR="002A7645" w:rsidRPr="0015252A" w14:paraId="228218DE" w14:textId="77777777">
        <w:tc>
          <w:tcPr>
            <w:tcW w:w="10127" w:type="dxa"/>
          </w:tcPr>
          <w:p w14:paraId="02556EA3" w14:textId="77777777" w:rsidR="002A7645" w:rsidRPr="0015252A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252A">
              <w:rPr>
                <w:rFonts w:ascii="Times New Roman" w:hAnsi="Times New Roman" w:cs="Times New Roman"/>
                <w:sz w:val="20"/>
                <w:szCs w:val="20"/>
              </w:rPr>
              <w:t>Key Skills</w:t>
            </w:r>
          </w:p>
        </w:tc>
      </w:tr>
      <w:tr w:rsidR="002A7645" w:rsidRPr="0015252A" w14:paraId="59C220AD" w14:textId="77777777">
        <w:tc>
          <w:tcPr>
            <w:tcW w:w="10127" w:type="dxa"/>
          </w:tcPr>
          <w:p w14:paraId="7400B239" w14:textId="77777777" w:rsidR="002A7645" w:rsidRPr="0015252A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252A">
              <w:rPr>
                <w:rFonts w:ascii="Times New Roman" w:hAnsi="Times New Roman" w:cs="Times New Roman"/>
                <w:sz w:val="20"/>
                <w:szCs w:val="20"/>
              </w:rPr>
              <w:t>Project Management • Product Management • Agile Methodologies • Scrum • JIRA • Stakeholder Management • Process Improvement • Quality Assurance • ITIL Framework • Service Delivery • Team Leadership • Cross-functional Collaboration • Risk Management • Change Management • Incident Management • Data Analytics • Customer Relationship Management • Operational Excellence • SLA Management • Continuous Improvement • Budget Management • Vendor Management</w:t>
            </w:r>
          </w:p>
        </w:tc>
      </w:tr>
    </w:tbl>
    <w:p w14:paraId="076C8350" w14:textId="77777777" w:rsidR="00FA7734" w:rsidRPr="0015252A" w:rsidRDefault="00FA7734">
      <w:pPr>
        <w:spacing w:before="5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8"/>
        <w:gridCol w:w="5252"/>
        <w:gridCol w:w="2824"/>
      </w:tblGrid>
      <w:tr w:rsidR="008E241D" w:rsidRPr="0015252A" w14:paraId="5F265357" w14:textId="77777777" w:rsidTr="271472D4">
        <w:trPr>
          <w:trHeight w:val="210"/>
        </w:trPr>
        <w:tc>
          <w:tcPr>
            <w:tcW w:w="2078" w:type="dxa"/>
            <w:shd w:val="clear" w:color="auto" w:fill="D8D8D8"/>
          </w:tcPr>
          <w:p w14:paraId="68F64E34" w14:textId="77777777" w:rsidR="008E241D" w:rsidRPr="0015252A" w:rsidRDefault="008E241D" w:rsidP="007B6900">
            <w:pPr>
              <w:pStyle w:val="TableParagraph"/>
              <w:spacing w:line="191" w:lineRule="exact"/>
              <w:ind w:left="7" w:right="1"/>
              <w:jc w:val="center"/>
              <w:rPr>
                <w:b/>
                <w:sz w:val="20"/>
                <w:szCs w:val="20"/>
              </w:rPr>
            </w:pPr>
            <w:r w:rsidRPr="0015252A">
              <w:rPr>
                <w:b/>
                <w:spacing w:val="-2"/>
                <w:sz w:val="20"/>
                <w:szCs w:val="20"/>
              </w:rPr>
              <w:t>Qualification</w:t>
            </w:r>
          </w:p>
        </w:tc>
        <w:tc>
          <w:tcPr>
            <w:tcW w:w="5252" w:type="dxa"/>
            <w:shd w:val="clear" w:color="auto" w:fill="D8D8D8"/>
          </w:tcPr>
          <w:p w14:paraId="4C231F4B" w14:textId="77777777" w:rsidR="008E241D" w:rsidRPr="0015252A" w:rsidRDefault="008E241D" w:rsidP="007B6900">
            <w:pPr>
              <w:pStyle w:val="TableParagraph"/>
              <w:spacing w:line="191" w:lineRule="exact"/>
              <w:ind w:left="10"/>
              <w:jc w:val="center"/>
              <w:rPr>
                <w:b/>
                <w:sz w:val="20"/>
                <w:szCs w:val="20"/>
              </w:rPr>
            </w:pPr>
            <w:r w:rsidRPr="0015252A">
              <w:rPr>
                <w:b/>
                <w:spacing w:val="-2"/>
                <w:w w:val="105"/>
                <w:sz w:val="20"/>
                <w:szCs w:val="20"/>
              </w:rPr>
              <w:t>Institute</w:t>
            </w:r>
          </w:p>
        </w:tc>
        <w:tc>
          <w:tcPr>
            <w:tcW w:w="2824" w:type="dxa"/>
            <w:shd w:val="clear" w:color="auto" w:fill="D8D8D8"/>
          </w:tcPr>
          <w:p w14:paraId="7A746A7E" w14:textId="77777777" w:rsidR="008E241D" w:rsidRPr="0015252A" w:rsidRDefault="008E241D" w:rsidP="007B6900">
            <w:pPr>
              <w:pStyle w:val="TableParagraph"/>
              <w:spacing w:line="191" w:lineRule="exact"/>
              <w:ind w:left="102" w:right="89"/>
              <w:jc w:val="center"/>
              <w:rPr>
                <w:b/>
                <w:sz w:val="20"/>
                <w:szCs w:val="20"/>
              </w:rPr>
            </w:pPr>
            <w:r w:rsidRPr="0015252A">
              <w:rPr>
                <w:b/>
                <w:spacing w:val="-4"/>
                <w:sz w:val="20"/>
                <w:szCs w:val="20"/>
              </w:rPr>
              <w:t>Year</w:t>
            </w:r>
          </w:p>
        </w:tc>
      </w:tr>
      <w:tr w:rsidR="008E241D" w:rsidRPr="0015252A" w14:paraId="70F71015" w14:textId="77777777" w:rsidTr="271472D4">
        <w:trPr>
          <w:trHeight w:val="210"/>
        </w:trPr>
        <w:tc>
          <w:tcPr>
            <w:tcW w:w="2078" w:type="dxa"/>
          </w:tcPr>
          <w:p w14:paraId="5C581C47" w14:textId="77777777" w:rsidR="002A7645" w:rsidRPr="0015252A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252A">
              <w:rPr>
                <w:rFonts w:ascii="Times New Roman" w:hAnsi="Times New Roman" w:cs="Times New Roman"/>
                <w:sz w:val="20"/>
                <w:szCs w:val="20"/>
              </w:rPr>
              <w:t>MBA-Blended</w:t>
            </w:r>
          </w:p>
        </w:tc>
        <w:tc>
          <w:tcPr>
            <w:tcW w:w="5252" w:type="dxa"/>
          </w:tcPr>
          <w:p w14:paraId="3B41AA4F" w14:textId="77777777" w:rsidR="002A7645" w:rsidRPr="0015252A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252A">
              <w:rPr>
                <w:rFonts w:ascii="Times New Roman" w:hAnsi="Times New Roman" w:cs="Times New Roman"/>
                <w:sz w:val="20"/>
                <w:szCs w:val="20"/>
              </w:rPr>
              <w:t>Indian Institute of Management, Ahmedabad</w:t>
            </w:r>
          </w:p>
        </w:tc>
        <w:tc>
          <w:tcPr>
            <w:tcW w:w="2824" w:type="dxa"/>
          </w:tcPr>
          <w:p w14:paraId="612F5C5C" w14:textId="77777777" w:rsidR="002A7645" w:rsidRPr="0015252A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252A">
              <w:rPr>
                <w:rFonts w:ascii="Times New Roman" w:hAnsi="Times New Roman" w:cs="Times New Roman"/>
                <w:sz w:val="20"/>
                <w:szCs w:val="20"/>
              </w:rPr>
              <w:t>2024-2026</w:t>
            </w:r>
          </w:p>
        </w:tc>
      </w:tr>
      <w:tr w:rsidR="008E241D" w:rsidRPr="0015252A" w14:paraId="4A3B6459" w14:textId="77777777" w:rsidTr="271472D4">
        <w:trPr>
          <w:trHeight w:val="210"/>
        </w:trPr>
        <w:tc>
          <w:tcPr>
            <w:tcW w:w="2078" w:type="dxa"/>
          </w:tcPr>
          <w:p w14:paraId="5130ED97" w14:textId="77777777" w:rsidR="002A7645" w:rsidRPr="0015252A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5252A">
              <w:rPr>
                <w:rFonts w:ascii="Times New Roman" w:hAnsi="Times New Roman" w:cs="Times New Roman"/>
                <w:sz w:val="20"/>
                <w:szCs w:val="20"/>
              </w:rPr>
              <w:t>B.Tech</w:t>
            </w:r>
            <w:proofErr w:type="gramEnd"/>
            <w:r w:rsidRPr="0015252A">
              <w:rPr>
                <w:rFonts w:ascii="Times New Roman" w:hAnsi="Times New Roman" w:cs="Times New Roman"/>
                <w:sz w:val="20"/>
                <w:szCs w:val="20"/>
              </w:rPr>
              <w:t xml:space="preserve"> (ECE)</w:t>
            </w:r>
          </w:p>
        </w:tc>
        <w:tc>
          <w:tcPr>
            <w:tcW w:w="5252" w:type="dxa"/>
          </w:tcPr>
          <w:p w14:paraId="5D178C5A" w14:textId="77777777" w:rsidR="002A7645" w:rsidRPr="0015252A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252A">
              <w:rPr>
                <w:rFonts w:ascii="Times New Roman" w:hAnsi="Times New Roman" w:cs="Times New Roman"/>
                <w:sz w:val="20"/>
                <w:szCs w:val="20"/>
              </w:rPr>
              <w:t>Himachal Pradesh University</w:t>
            </w:r>
          </w:p>
        </w:tc>
        <w:tc>
          <w:tcPr>
            <w:tcW w:w="2824" w:type="dxa"/>
          </w:tcPr>
          <w:p w14:paraId="6B703202" w14:textId="77777777" w:rsidR="002A7645" w:rsidRPr="0015252A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252A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</w:p>
        </w:tc>
      </w:tr>
      <w:tr w:rsidR="008E241D" w:rsidRPr="0015252A" w14:paraId="63F5D5B1" w14:textId="77777777" w:rsidTr="271472D4">
        <w:trPr>
          <w:trHeight w:val="206"/>
        </w:trPr>
        <w:tc>
          <w:tcPr>
            <w:tcW w:w="2078" w:type="dxa"/>
          </w:tcPr>
          <w:p w14:paraId="63857A47" w14:textId="77777777" w:rsidR="002A7645" w:rsidRPr="0015252A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252A">
              <w:rPr>
                <w:rFonts w:ascii="Times New Roman" w:hAnsi="Times New Roman" w:cs="Times New Roman"/>
                <w:sz w:val="20"/>
                <w:szCs w:val="20"/>
              </w:rPr>
              <w:t>XII, CBSE</w:t>
            </w:r>
          </w:p>
        </w:tc>
        <w:tc>
          <w:tcPr>
            <w:tcW w:w="5252" w:type="dxa"/>
          </w:tcPr>
          <w:p w14:paraId="12B0EEBB" w14:textId="77777777" w:rsidR="002A7645" w:rsidRPr="0015252A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252A">
              <w:rPr>
                <w:rFonts w:ascii="Times New Roman" w:hAnsi="Times New Roman" w:cs="Times New Roman"/>
                <w:sz w:val="20"/>
                <w:szCs w:val="20"/>
              </w:rPr>
              <w:t>St. Lukes' Sen. Sec. School Solan (H.P.)</w:t>
            </w:r>
          </w:p>
        </w:tc>
        <w:tc>
          <w:tcPr>
            <w:tcW w:w="2824" w:type="dxa"/>
          </w:tcPr>
          <w:p w14:paraId="28C335DB" w14:textId="77777777" w:rsidR="002A7645" w:rsidRPr="0015252A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252A">
              <w:rPr>
                <w:rFonts w:ascii="Times New Roman" w:hAnsi="Times New Roman" w:cs="Times New Roman"/>
                <w:sz w:val="20"/>
                <w:szCs w:val="20"/>
              </w:rPr>
              <w:t>2009</w:t>
            </w:r>
          </w:p>
        </w:tc>
      </w:tr>
      <w:tr w:rsidR="008E241D" w:rsidRPr="0015252A" w14:paraId="25986F2B" w14:textId="77777777" w:rsidTr="271472D4">
        <w:trPr>
          <w:trHeight w:val="210"/>
        </w:trPr>
        <w:tc>
          <w:tcPr>
            <w:tcW w:w="2078" w:type="dxa"/>
          </w:tcPr>
          <w:p w14:paraId="6913DDE9" w14:textId="77777777" w:rsidR="002A7645" w:rsidRPr="0015252A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252A">
              <w:rPr>
                <w:rFonts w:ascii="Times New Roman" w:hAnsi="Times New Roman" w:cs="Times New Roman"/>
                <w:sz w:val="20"/>
                <w:szCs w:val="20"/>
              </w:rPr>
              <w:t>X, CBSE</w:t>
            </w:r>
          </w:p>
        </w:tc>
        <w:tc>
          <w:tcPr>
            <w:tcW w:w="5252" w:type="dxa"/>
          </w:tcPr>
          <w:p w14:paraId="3A352217" w14:textId="77777777" w:rsidR="002A7645" w:rsidRPr="0015252A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252A">
              <w:rPr>
                <w:rFonts w:ascii="Times New Roman" w:hAnsi="Times New Roman" w:cs="Times New Roman"/>
                <w:sz w:val="20"/>
                <w:szCs w:val="20"/>
              </w:rPr>
              <w:t>St. Mary's Convent School Kasauli</w:t>
            </w:r>
          </w:p>
        </w:tc>
        <w:tc>
          <w:tcPr>
            <w:tcW w:w="2824" w:type="dxa"/>
          </w:tcPr>
          <w:p w14:paraId="23699C28" w14:textId="77777777" w:rsidR="002A7645" w:rsidRPr="0015252A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252A">
              <w:rPr>
                <w:rFonts w:ascii="Times New Roman" w:hAnsi="Times New Roman" w:cs="Times New Roman"/>
                <w:sz w:val="20"/>
                <w:szCs w:val="20"/>
              </w:rPr>
              <w:t>2007</w:t>
            </w:r>
          </w:p>
        </w:tc>
      </w:tr>
    </w:tbl>
    <w:p w14:paraId="63ED86C8" w14:textId="77777777" w:rsidR="00FA7734" w:rsidRPr="0015252A" w:rsidRDefault="00FA7734">
      <w:pPr>
        <w:spacing w:before="9" w:after="1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68"/>
        <w:gridCol w:w="545"/>
        <w:gridCol w:w="3111"/>
      </w:tblGrid>
      <w:tr w:rsidR="00FA7734" w:rsidRPr="0015252A" w14:paraId="7EAC83D4" w14:textId="77777777">
        <w:trPr>
          <w:trHeight w:val="210"/>
        </w:trPr>
        <w:tc>
          <w:tcPr>
            <w:tcW w:w="7013" w:type="dxa"/>
            <w:gridSpan w:val="2"/>
            <w:tcBorders>
              <w:right w:val="nil"/>
            </w:tcBorders>
            <w:shd w:val="clear" w:color="auto" w:fill="A3A3A3"/>
          </w:tcPr>
          <w:p w14:paraId="2A588F68" w14:textId="77777777" w:rsidR="00FA7734" w:rsidRPr="0015252A" w:rsidRDefault="00211222">
            <w:pPr>
              <w:pStyle w:val="TableParagraph"/>
              <w:spacing w:line="191" w:lineRule="exact"/>
              <w:ind w:left="4368"/>
              <w:rPr>
                <w:b/>
                <w:sz w:val="20"/>
                <w:szCs w:val="20"/>
              </w:rPr>
            </w:pPr>
            <w:r w:rsidRPr="0015252A">
              <w:rPr>
                <w:b/>
                <w:spacing w:val="-4"/>
                <w:sz w:val="20"/>
                <w:szCs w:val="20"/>
              </w:rPr>
              <w:t>Work</w:t>
            </w:r>
            <w:r w:rsidRPr="0015252A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15252A">
              <w:rPr>
                <w:b/>
                <w:spacing w:val="-2"/>
                <w:sz w:val="20"/>
                <w:szCs w:val="20"/>
              </w:rPr>
              <w:t>Experience</w:t>
            </w:r>
          </w:p>
        </w:tc>
        <w:tc>
          <w:tcPr>
            <w:tcW w:w="3111" w:type="dxa"/>
            <w:tcBorders>
              <w:left w:val="nil"/>
            </w:tcBorders>
            <w:shd w:val="clear" w:color="auto" w:fill="A3A3A3"/>
          </w:tcPr>
          <w:p w14:paraId="22826013" w14:textId="77777777" w:rsidR="002A7645" w:rsidRPr="0015252A" w:rsidRDefault="00000000" w:rsidP="001525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252A">
              <w:rPr>
                <w:rFonts w:ascii="Times New Roman" w:hAnsi="Times New Roman" w:cs="Times New Roman"/>
                <w:sz w:val="20"/>
                <w:szCs w:val="20"/>
              </w:rPr>
              <w:t>(136 Months)</w:t>
            </w:r>
          </w:p>
        </w:tc>
      </w:tr>
      <w:tr w:rsidR="00050FF0" w:rsidRPr="0015252A" w14:paraId="6C7B10D4" w14:textId="77777777">
        <w:trPr>
          <w:trHeight w:val="212"/>
        </w:trPr>
        <w:tc>
          <w:tcPr>
            <w:tcW w:w="7013" w:type="dxa"/>
            <w:gridSpan w:val="2"/>
            <w:tcBorders>
              <w:right w:val="nil"/>
            </w:tcBorders>
            <w:shd w:val="clear" w:color="auto" w:fill="D8D8D8"/>
          </w:tcPr>
          <w:p w14:paraId="3B4A4E6F" w14:textId="5F93836A" w:rsidR="002A7645" w:rsidRPr="0015252A" w:rsidRDefault="00152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252A">
              <w:rPr>
                <w:rFonts w:ascii="Times New Roman" w:hAnsi="Times New Roman" w:cs="Times New Roman"/>
                <w:sz w:val="20"/>
                <w:szCs w:val="20"/>
              </w:rPr>
              <w:t>American Express, Gurugram</w:t>
            </w:r>
          </w:p>
        </w:tc>
        <w:tc>
          <w:tcPr>
            <w:tcW w:w="3111" w:type="dxa"/>
            <w:tcBorders>
              <w:left w:val="nil"/>
            </w:tcBorders>
            <w:shd w:val="clear" w:color="auto" w:fill="D8D8D8"/>
          </w:tcPr>
          <w:p w14:paraId="2CAFB9E3" w14:textId="77777777" w:rsidR="002A7645" w:rsidRPr="0015252A" w:rsidRDefault="00000000" w:rsidP="001525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252A">
              <w:rPr>
                <w:rFonts w:ascii="Times New Roman" w:hAnsi="Times New Roman" w:cs="Times New Roman"/>
                <w:sz w:val="20"/>
                <w:szCs w:val="20"/>
              </w:rPr>
              <w:t>(69 Months)</w:t>
            </w:r>
          </w:p>
        </w:tc>
      </w:tr>
      <w:tr w:rsidR="00050FF0" w:rsidRPr="0015252A" w14:paraId="4020154E" w14:textId="77777777" w:rsidTr="00CF2A1D">
        <w:trPr>
          <w:trHeight w:val="210"/>
        </w:trPr>
        <w:tc>
          <w:tcPr>
            <w:tcW w:w="7013" w:type="dxa"/>
            <w:gridSpan w:val="2"/>
            <w:tcBorders>
              <w:bottom w:val="single" w:sz="4" w:space="0" w:color="000000"/>
              <w:right w:val="nil"/>
            </w:tcBorders>
          </w:tcPr>
          <w:p w14:paraId="48418D46" w14:textId="50B08366" w:rsidR="002A7645" w:rsidRPr="0015252A" w:rsidRDefault="00152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252A">
              <w:rPr>
                <w:rFonts w:ascii="Times New Roman" w:hAnsi="Times New Roman" w:cs="Times New Roman"/>
                <w:sz w:val="20"/>
                <w:szCs w:val="20"/>
              </w:rPr>
              <w:t>Senior Analyst, Operations Support</w:t>
            </w:r>
          </w:p>
        </w:tc>
        <w:tc>
          <w:tcPr>
            <w:tcW w:w="3111" w:type="dxa"/>
            <w:tcBorders>
              <w:left w:val="nil"/>
              <w:bottom w:val="single" w:sz="4" w:space="0" w:color="000000"/>
            </w:tcBorders>
          </w:tcPr>
          <w:p w14:paraId="15D5A4CD" w14:textId="77777777" w:rsidR="002A7645" w:rsidRPr="0015252A" w:rsidRDefault="00000000" w:rsidP="001525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252A">
              <w:rPr>
                <w:rFonts w:ascii="Times New Roman" w:hAnsi="Times New Roman" w:cs="Times New Roman"/>
                <w:sz w:val="20"/>
                <w:szCs w:val="20"/>
              </w:rPr>
              <w:t>August '19 - May '25</w:t>
            </w:r>
          </w:p>
        </w:tc>
      </w:tr>
      <w:tr w:rsidR="00050FF0" w:rsidRPr="0015252A" w14:paraId="489BCC81" w14:textId="77777777" w:rsidTr="007B6900">
        <w:trPr>
          <w:trHeight w:val="765"/>
        </w:trPr>
        <w:tc>
          <w:tcPr>
            <w:tcW w:w="10124" w:type="dxa"/>
            <w:gridSpan w:val="3"/>
            <w:tcBorders>
              <w:bottom w:val="nil"/>
            </w:tcBorders>
          </w:tcPr>
          <w:p w14:paraId="29DE1A18" w14:textId="62623F34" w:rsidR="002A7645" w:rsidRPr="0015252A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252A">
              <w:rPr>
                <w:rFonts w:ascii="Times New Roman" w:hAnsi="Times New Roman" w:cs="Times New Roman"/>
                <w:sz w:val="20"/>
                <w:szCs w:val="20"/>
              </w:rPr>
              <w:t>• Led end-to-end project management for cross-functional initiatives across technology, operations, and business teams, ensuring timely delivery of key business objectives and organizational alignment</w:t>
            </w:r>
            <w:r w:rsidRPr="0015252A">
              <w:rPr>
                <w:rFonts w:ascii="Times New Roman" w:hAnsi="Times New Roman" w:cs="Times New Roman"/>
                <w:sz w:val="20"/>
                <w:szCs w:val="20"/>
              </w:rPr>
              <w:br/>
              <w:t>• Managed complete project lifecycles including planning, execution, monitoring, and closure, coordinating with stakeholders to drive strategic initiatives and business transformation</w:t>
            </w:r>
            <w:r w:rsidRPr="0015252A">
              <w:rPr>
                <w:rFonts w:ascii="Times New Roman" w:hAnsi="Times New Roman" w:cs="Times New Roman"/>
                <w:sz w:val="20"/>
                <w:szCs w:val="20"/>
              </w:rPr>
              <w:br/>
              <w:t>• Developed comprehensive project roadmaps, tracked milestones using JIRA, and implemented risk mitigation strategies to ensure successful project completion within scope, timeline, and budget constraints</w:t>
            </w:r>
            <w:r w:rsidRPr="0015252A">
              <w:rPr>
                <w:rFonts w:ascii="Times New Roman" w:hAnsi="Times New Roman" w:cs="Times New Roman"/>
                <w:sz w:val="20"/>
                <w:szCs w:val="20"/>
              </w:rPr>
              <w:br/>
              <w:t>• Drove process improvements and operational excellence initiatives for a team of 25, resulting in streamlined workflows, enhanced team productivity, measurable efficiency improvements, and cost optimization</w:t>
            </w:r>
          </w:p>
        </w:tc>
      </w:tr>
      <w:tr w:rsidR="00050FF0" w:rsidRPr="0015252A" w14:paraId="7EF4D94D" w14:textId="77777777" w:rsidTr="00CF2A1D">
        <w:trPr>
          <w:trHeight w:val="211"/>
        </w:trPr>
        <w:tc>
          <w:tcPr>
            <w:tcW w:w="7013" w:type="dxa"/>
            <w:gridSpan w:val="2"/>
            <w:tcBorders>
              <w:top w:val="nil"/>
              <w:right w:val="nil"/>
            </w:tcBorders>
            <w:shd w:val="clear" w:color="auto" w:fill="D8D8D8"/>
          </w:tcPr>
          <w:p w14:paraId="1C015D23" w14:textId="37F23DFB" w:rsidR="002A7645" w:rsidRPr="0015252A" w:rsidRDefault="00152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252A">
              <w:rPr>
                <w:rFonts w:ascii="Times New Roman" w:hAnsi="Times New Roman" w:cs="Times New Roman"/>
                <w:sz w:val="20"/>
                <w:szCs w:val="20"/>
              </w:rPr>
              <w:t>Wipro Tech., Bangaluru</w:t>
            </w:r>
          </w:p>
        </w:tc>
        <w:tc>
          <w:tcPr>
            <w:tcW w:w="3111" w:type="dxa"/>
            <w:tcBorders>
              <w:top w:val="nil"/>
              <w:left w:val="nil"/>
            </w:tcBorders>
            <w:shd w:val="clear" w:color="auto" w:fill="D8D8D8"/>
          </w:tcPr>
          <w:p w14:paraId="7B5ECD3F" w14:textId="77777777" w:rsidR="002A7645" w:rsidRPr="0015252A" w:rsidRDefault="00000000" w:rsidP="001525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252A">
              <w:rPr>
                <w:rFonts w:ascii="Times New Roman" w:hAnsi="Times New Roman" w:cs="Times New Roman"/>
                <w:sz w:val="20"/>
                <w:szCs w:val="20"/>
              </w:rPr>
              <w:t>(19 Months)</w:t>
            </w:r>
          </w:p>
        </w:tc>
      </w:tr>
      <w:tr w:rsidR="00050FF0" w:rsidRPr="0015252A" w14:paraId="384FE264" w14:textId="77777777">
        <w:trPr>
          <w:trHeight w:val="210"/>
        </w:trPr>
        <w:tc>
          <w:tcPr>
            <w:tcW w:w="7013" w:type="dxa"/>
            <w:gridSpan w:val="2"/>
            <w:tcBorders>
              <w:right w:val="nil"/>
            </w:tcBorders>
          </w:tcPr>
          <w:p w14:paraId="12416313" w14:textId="214DC931" w:rsidR="002A7645" w:rsidRPr="0015252A" w:rsidRDefault="001525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252A">
              <w:rPr>
                <w:rFonts w:ascii="Times New Roman" w:hAnsi="Times New Roman" w:cs="Times New Roman"/>
                <w:sz w:val="20"/>
                <w:szCs w:val="20"/>
              </w:rPr>
              <w:t>Senior Administrator</w:t>
            </w:r>
          </w:p>
        </w:tc>
        <w:tc>
          <w:tcPr>
            <w:tcW w:w="3111" w:type="dxa"/>
            <w:tcBorders>
              <w:left w:val="nil"/>
            </w:tcBorders>
          </w:tcPr>
          <w:p w14:paraId="71828C5E" w14:textId="77777777" w:rsidR="002A7645" w:rsidRPr="0015252A" w:rsidRDefault="00000000" w:rsidP="001525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252A">
              <w:rPr>
                <w:rFonts w:ascii="Times New Roman" w:hAnsi="Times New Roman" w:cs="Times New Roman"/>
                <w:sz w:val="20"/>
                <w:szCs w:val="20"/>
              </w:rPr>
              <w:t>January '18 - July '19</w:t>
            </w:r>
          </w:p>
        </w:tc>
      </w:tr>
      <w:tr w:rsidR="00050FF0" w:rsidRPr="0015252A" w14:paraId="65162CD3" w14:textId="77777777" w:rsidTr="00D4511A">
        <w:trPr>
          <w:trHeight w:val="703"/>
        </w:trPr>
        <w:tc>
          <w:tcPr>
            <w:tcW w:w="10124" w:type="dxa"/>
            <w:gridSpan w:val="3"/>
            <w:tcBorders>
              <w:bottom w:val="single" w:sz="4" w:space="0" w:color="auto"/>
            </w:tcBorders>
          </w:tcPr>
          <w:p w14:paraId="6BACF3E9" w14:textId="77777777" w:rsidR="002A7645" w:rsidRPr="0015252A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252A">
              <w:rPr>
                <w:rFonts w:ascii="Times New Roman" w:hAnsi="Times New Roman" w:cs="Times New Roman"/>
                <w:sz w:val="20"/>
                <w:szCs w:val="20"/>
              </w:rPr>
              <w:t>• Owned and managed quality assurance programs across diverse client portfolios in ITES sector, maintaining 98% customer satisfaction through strong client relationship management and understanding of business requirements</w:t>
            </w:r>
            <w:r w:rsidRPr="0015252A">
              <w:rPr>
                <w:rFonts w:ascii="Times New Roman" w:hAnsi="Times New Roman" w:cs="Times New Roman"/>
                <w:sz w:val="20"/>
                <w:szCs w:val="20"/>
              </w:rPr>
              <w:br/>
              <w:t>• Redesigned decision-making processes leveraging data analytics and insights, reducing operational errors by 30% and creating a more reliable, efficient service delivery experience</w:t>
            </w:r>
            <w:r w:rsidRPr="0015252A">
              <w:rPr>
                <w:rFonts w:ascii="Times New Roman" w:hAnsi="Times New Roman" w:cs="Times New Roman"/>
                <w:sz w:val="20"/>
                <w:szCs w:val="20"/>
              </w:rPr>
              <w:br/>
              <w:t>• Managed cross-functional teams and coordinated service delivery operations to ensure seamless execution and adherence to quality standards and SLAs</w:t>
            </w:r>
            <w:r w:rsidRPr="0015252A">
              <w:rPr>
                <w:rFonts w:ascii="Times New Roman" w:hAnsi="Times New Roman" w:cs="Times New Roman"/>
                <w:sz w:val="20"/>
                <w:szCs w:val="20"/>
              </w:rPr>
              <w:br/>
              <w:t>• Implemented process optimization and continuous improvement initiatives that enhanced operational efficiency, reduced costs, and improved client retention rates</w:t>
            </w:r>
          </w:p>
        </w:tc>
      </w:tr>
      <w:tr w:rsidR="00D4511A" w:rsidRPr="0015252A" w14:paraId="0B6FBF42" w14:textId="77777777" w:rsidTr="00D4511A">
        <w:trPr>
          <w:trHeight w:val="76"/>
        </w:trPr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EC28C2C" w14:textId="77777777" w:rsidR="002A7645" w:rsidRPr="0015252A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252A">
              <w:rPr>
                <w:rFonts w:ascii="Times New Roman" w:hAnsi="Times New Roman" w:cs="Times New Roman"/>
                <w:sz w:val="20"/>
                <w:szCs w:val="20"/>
              </w:rPr>
              <w:t>HCL Technologies, Noida</w:t>
            </w: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882E94" w14:textId="77777777" w:rsidR="002A7645" w:rsidRPr="0015252A" w:rsidRDefault="00000000" w:rsidP="001525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252A">
              <w:rPr>
                <w:rFonts w:ascii="Times New Roman" w:hAnsi="Times New Roman" w:cs="Times New Roman"/>
                <w:sz w:val="20"/>
                <w:szCs w:val="20"/>
              </w:rPr>
              <w:t>(46 Months)</w:t>
            </w:r>
          </w:p>
        </w:tc>
      </w:tr>
      <w:tr w:rsidR="00D4511A" w:rsidRPr="0015252A" w14:paraId="2ECCEC17" w14:textId="77777777" w:rsidTr="007A0A13">
        <w:trPr>
          <w:trHeight w:val="41"/>
        </w:trPr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908F222" w14:textId="77777777" w:rsidR="002A7645" w:rsidRPr="0015252A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252A">
              <w:rPr>
                <w:rFonts w:ascii="Times New Roman" w:hAnsi="Times New Roman" w:cs="Times New Roman"/>
                <w:sz w:val="20"/>
                <w:szCs w:val="20"/>
              </w:rPr>
              <w:t>Senior Analyst</w:t>
            </w: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3DF42B" w14:textId="77777777" w:rsidR="002A7645" w:rsidRPr="0015252A" w:rsidRDefault="00000000" w:rsidP="0015252A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15252A">
              <w:rPr>
                <w:rFonts w:ascii="Times New Roman" w:hAnsi="Times New Roman" w:cs="Times New Roman"/>
                <w:sz w:val="20"/>
                <w:szCs w:val="20"/>
              </w:rPr>
              <w:t>April '14 - December '17</w:t>
            </w:r>
          </w:p>
        </w:tc>
      </w:tr>
      <w:tr w:rsidR="00050FF0" w:rsidRPr="0015252A" w14:paraId="76301170" w14:textId="77777777" w:rsidTr="00D4511A">
        <w:trPr>
          <w:trHeight w:val="703"/>
        </w:trPr>
        <w:tc>
          <w:tcPr>
            <w:tcW w:w="1012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89F95D" w14:textId="402C2AA7" w:rsidR="002A7645" w:rsidRPr="0015252A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252A">
              <w:rPr>
                <w:rFonts w:ascii="Times New Roman" w:hAnsi="Times New Roman" w:cs="Times New Roman"/>
                <w:sz w:val="20"/>
                <w:szCs w:val="20"/>
              </w:rPr>
              <w:t>• Managed end-to-end delivery of critical IT service management projects for enterprise clients, consistently meeting project deadlines and budget requirements while maintaining high quality standards across multiple engagements</w:t>
            </w:r>
            <w:r w:rsidRPr="0015252A">
              <w:rPr>
                <w:rFonts w:ascii="Times New Roman" w:hAnsi="Times New Roman" w:cs="Times New Roman"/>
                <w:sz w:val="20"/>
                <w:szCs w:val="20"/>
              </w:rPr>
              <w:br/>
              <w:t>• Revamped incident management and change management processes following ITIL framework, reducing system downtime by 40% and directly improving client operations, service reliability, and business continuity</w:t>
            </w:r>
            <w:r w:rsidRPr="0015252A">
              <w:rPr>
                <w:rFonts w:ascii="Times New Roman" w:hAnsi="Times New Roman" w:cs="Times New Roman"/>
                <w:sz w:val="20"/>
                <w:szCs w:val="20"/>
              </w:rPr>
              <w:br/>
              <w:t>• Implemented service integration strategies and automation initiatives that boosted operational efficiency by 35%, creating sustainable improvements in service delivery, value realization, and customer experience</w:t>
            </w:r>
            <w:r w:rsidRPr="0015252A">
              <w:rPr>
                <w:rFonts w:ascii="Times New Roman" w:hAnsi="Times New Roman" w:cs="Times New Roman"/>
                <w:sz w:val="20"/>
                <w:szCs w:val="20"/>
              </w:rPr>
              <w:br/>
              <w:t>• Handled high-stakes customer escalations and crisis management situations while maintaining strong client relationships and delivering solutions that balanced business needs with operational feasibility and technical constraints</w:t>
            </w:r>
            <w:r w:rsidRPr="0015252A">
              <w:rPr>
                <w:rFonts w:ascii="Times New Roman" w:hAnsi="Times New Roman" w:cs="Times New Roman"/>
                <w:sz w:val="20"/>
                <w:szCs w:val="20"/>
              </w:rPr>
              <w:br/>
              <w:t>• Consistently performed in top 10% of peer group, received multiple performance recognitions, and contributed to strategic initiatives that shaped operational approach, service delivery excellence, and best practices</w:t>
            </w:r>
          </w:p>
        </w:tc>
      </w:tr>
    </w:tbl>
    <w:p w14:paraId="2610F30E" w14:textId="77777777" w:rsidR="00FA7734" w:rsidRPr="0015252A" w:rsidRDefault="00FA7734">
      <w:pPr>
        <w:spacing w:before="5" w:after="1"/>
        <w:rPr>
          <w:rFonts w:ascii="Times New Roman" w:hAnsi="Times New Roman" w:cs="Times New Roman"/>
          <w:b/>
          <w:sz w:val="20"/>
          <w:szCs w:val="20"/>
        </w:rPr>
      </w:pPr>
    </w:p>
    <w:p w14:paraId="2E26FDAB" w14:textId="77777777" w:rsidR="00FA7734" w:rsidRPr="0015252A" w:rsidRDefault="00FA7734">
      <w:pPr>
        <w:spacing w:before="7" w:after="1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8"/>
        <w:gridCol w:w="7010"/>
        <w:gridCol w:w="1036"/>
      </w:tblGrid>
      <w:tr w:rsidR="00FA7734" w:rsidRPr="0015252A" w14:paraId="719961CF" w14:textId="77777777">
        <w:trPr>
          <w:trHeight w:val="230"/>
        </w:trPr>
        <w:tc>
          <w:tcPr>
            <w:tcW w:w="10124" w:type="dxa"/>
            <w:gridSpan w:val="3"/>
            <w:shd w:val="clear" w:color="auto" w:fill="A3A3A3"/>
          </w:tcPr>
          <w:p w14:paraId="28DE4211" w14:textId="54D293F5" w:rsidR="002A7645" w:rsidRPr="0015252A" w:rsidRDefault="0015252A" w:rsidP="001525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5252A">
              <w:rPr>
                <w:rFonts w:ascii="Times New Roman" w:hAnsi="Times New Roman" w:cs="Times New Roman"/>
                <w:b/>
                <w:sz w:val="20"/>
                <w:szCs w:val="20"/>
              </w:rPr>
              <w:t>Additional</w:t>
            </w:r>
            <w:r w:rsidRPr="0015252A">
              <w:rPr>
                <w:rFonts w:ascii="Times New Roman" w:hAnsi="Times New Roman" w:cs="Times New Roman"/>
                <w:b/>
                <w:spacing w:val="12"/>
                <w:sz w:val="20"/>
                <w:szCs w:val="20"/>
              </w:rPr>
              <w:t xml:space="preserve"> </w:t>
            </w:r>
            <w:r w:rsidRPr="0015252A">
              <w:rPr>
                <w:rFonts w:ascii="Times New Roman" w:hAnsi="Times New Roman" w:cs="Times New Roman"/>
                <w:b/>
                <w:spacing w:val="-2"/>
                <w:sz w:val="20"/>
                <w:szCs w:val="20"/>
              </w:rPr>
              <w:t>Certifications</w:t>
            </w:r>
          </w:p>
        </w:tc>
      </w:tr>
      <w:tr w:rsidR="00FA7734" w:rsidRPr="0015252A" w14:paraId="15C17ED2" w14:textId="77777777">
        <w:trPr>
          <w:trHeight w:val="254"/>
        </w:trPr>
        <w:tc>
          <w:tcPr>
            <w:tcW w:w="2078" w:type="dxa"/>
          </w:tcPr>
          <w:p w14:paraId="244A4806" w14:textId="77777777" w:rsidR="002A7645" w:rsidRPr="0015252A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252A">
              <w:rPr>
                <w:rFonts w:ascii="Times New Roman" w:hAnsi="Times New Roman" w:cs="Times New Roman"/>
                <w:sz w:val="20"/>
                <w:szCs w:val="20"/>
              </w:rPr>
              <w:t>ITIL Foundation</w:t>
            </w:r>
          </w:p>
        </w:tc>
        <w:tc>
          <w:tcPr>
            <w:tcW w:w="7010" w:type="dxa"/>
          </w:tcPr>
          <w:p w14:paraId="50B9D164" w14:textId="77777777" w:rsidR="002A7645" w:rsidRPr="0015252A" w:rsidRDefault="002A76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6" w:type="dxa"/>
          </w:tcPr>
          <w:p w14:paraId="03A2C08C" w14:textId="77777777" w:rsidR="002A7645" w:rsidRPr="0015252A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252A">
              <w:rPr>
                <w:rFonts w:ascii="Times New Roman" w:hAnsi="Times New Roman" w:cs="Times New Roman"/>
                <w:sz w:val="20"/>
                <w:szCs w:val="20"/>
              </w:rPr>
              <w:t>2015</w:t>
            </w:r>
          </w:p>
        </w:tc>
      </w:tr>
      <w:tr w:rsidR="00FA7734" w:rsidRPr="0015252A" w14:paraId="6E9D1216" w14:textId="77777777">
        <w:trPr>
          <w:trHeight w:val="508"/>
        </w:trPr>
        <w:tc>
          <w:tcPr>
            <w:tcW w:w="2078" w:type="dxa"/>
          </w:tcPr>
          <w:p w14:paraId="3B2B0E77" w14:textId="77777777" w:rsidR="002A7645" w:rsidRPr="0015252A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252A">
              <w:rPr>
                <w:rFonts w:ascii="Times New Roman" w:hAnsi="Times New Roman" w:cs="Times New Roman"/>
                <w:sz w:val="20"/>
                <w:szCs w:val="20"/>
              </w:rPr>
              <w:t>Employee of the Month (multiple times)</w:t>
            </w:r>
          </w:p>
        </w:tc>
        <w:tc>
          <w:tcPr>
            <w:tcW w:w="7010" w:type="dxa"/>
          </w:tcPr>
          <w:p w14:paraId="7DD6AC57" w14:textId="77777777" w:rsidR="002A7645" w:rsidRPr="0015252A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252A">
              <w:rPr>
                <w:rFonts w:ascii="Times New Roman" w:hAnsi="Times New Roman" w:cs="Times New Roman"/>
                <w:sz w:val="20"/>
                <w:szCs w:val="20"/>
              </w:rPr>
              <w:t>Recognized for exceptional performance and contributions</w:t>
            </w:r>
          </w:p>
        </w:tc>
        <w:tc>
          <w:tcPr>
            <w:tcW w:w="1036" w:type="dxa"/>
          </w:tcPr>
          <w:p w14:paraId="2F9E7FE4" w14:textId="77777777" w:rsidR="002A7645" w:rsidRPr="0015252A" w:rsidRDefault="002A76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ACBC20B" w14:textId="77777777" w:rsidR="00FA7734" w:rsidRPr="0015252A" w:rsidRDefault="00FA7734">
      <w:pPr>
        <w:spacing w:before="7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8"/>
        <w:gridCol w:w="8047"/>
      </w:tblGrid>
      <w:tr w:rsidR="00FA7734" w:rsidRPr="0015252A" w14:paraId="46535F8B" w14:textId="77777777">
        <w:trPr>
          <w:trHeight w:val="227"/>
        </w:trPr>
        <w:tc>
          <w:tcPr>
            <w:tcW w:w="10125" w:type="dxa"/>
            <w:gridSpan w:val="2"/>
            <w:shd w:val="clear" w:color="auto" w:fill="A3A3A3"/>
          </w:tcPr>
          <w:p w14:paraId="15DFD0A1" w14:textId="77777777" w:rsidR="002A7645" w:rsidRPr="0015252A" w:rsidRDefault="002A764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A7734" w:rsidRPr="0015252A" w14:paraId="11E5AB77" w14:textId="77777777">
        <w:trPr>
          <w:trHeight w:val="253"/>
        </w:trPr>
        <w:tc>
          <w:tcPr>
            <w:tcW w:w="2078" w:type="dxa"/>
          </w:tcPr>
          <w:p w14:paraId="07853409" w14:textId="77777777" w:rsidR="002A7645" w:rsidRPr="0015252A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252A">
              <w:rPr>
                <w:rFonts w:ascii="Times New Roman" w:hAnsi="Times New Roman" w:cs="Times New Roman"/>
                <w:sz w:val="20"/>
                <w:szCs w:val="20"/>
              </w:rPr>
              <w:t>Music</w:t>
            </w:r>
          </w:p>
        </w:tc>
        <w:tc>
          <w:tcPr>
            <w:tcW w:w="8047" w:type="dxa"/>
          </w:tcPr>
          <w:p w14:paraId="1C29FD43" w14:textId="77777777" w:rsidR="002A7645" w:rsidRPr="0015252A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252A">
              <w:rPr>
                <w:rFonts w:ascii="Times New Roman" w:hAnsi="Times New Roman" w:cs="Times New Roman"/>
                <w:sz w:val="20"/>
                <w:szCs w:val="20"/>
              </w:rPr>
              <w:t>Active engagement in musical pursuits and appreciation</w:t>
            </w:r>
          </w:p>
        </w:tc>
      </w:tr>
      <w:tr w:rsidR="00FA7734" w:rsidRPr="0015252A" w14:paraId="30BB3241" w14:textId="77777777">
        <w:trPr>
          <w:trHeight w:val="256"/>
        </w:trPr>
        <w:tc>
          <w:tcPr>
            <w:tcW w:w="2078" w:type="dxa"/>
          </w:tcPr>
          <w:p w14:paraId="32EFA995" w14:textId="77777777" w:rsidR="002A7645" w:rsidRPr="0015252A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252A">
              <w:rPr>
                <w:rFonts w:ascii="Times New Roman" w:hAnsi="Times New Roman" w:cs="Times New Roman"/>
                <w:sz w:val="20"/>
                <w:szCs w:val="20"/>
              </w:rPr>
              <w:t>Volunteering &amp; Photography</w:t>
            </w:r>
          </w:p>
        </w:tc>
        <w:tc>
          <w:tcPr>
            <w:tcW w:w="8047" w:type="dxa"/>
          </w:tcPr>
          <w:p w14:paraId="2F497932" w14:textId="77777777" w:rsidR="002A7645" w:rsidRPr="0015252A" w:rsidRDefault="000000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5252A">
              <w:rPr>
                <w:rFonts w:ascii="Times New Roman" w:hAnsi="Times New Roman" w:cs="Times New Roman"/>
                <w:sz w:val="20"/>
                <w:szCs w:val="20"/>
              </w:rPr>
              <w:t>Contributing to community initiatives and creative visual storytelling</w:t>
            </w:r>
          </w:p>
        </w:tc>
      </w:tr>
    </w:tbl>
    <w:p w14:paraId="12CFF0C2" w14:textId="77777777" w:rsidR="0015252A" w:rsidRPr="0015252A" w:rsidRDefault="0015252A">
      <w:pPr>
        <w:pStyle w:val="Title"/>
        <w:spacing w:before="103"/>
        <w:ind w:right="180"/>
        <w:jc w:val="center"/>
        <w:rPr>
          <w:sz w:val="20"/>
          <w:szCs w:val="20"/>
        </w:rPr>
      </w:pPr>
      <w:r w:rsidRPr="0015252A">
        <w:rPr>
          <w:sz w:val="20"/>
          <w:szCs w:val="20"/>
        </w:rPr>
        <w:t xml:space="preserve">   </w:t>
      </w:r>
      <w:r w:rsidR="00211222" w:rsidRPr="0015252A">
        <w:rPr>
          <w:sz w:val="20"/>
          <w:szCs w:val="20"/>
        </w:rPr>
        <w:t xml:space="preserve">Email: bpgp24sakshi@iima.ac.in     </w:t>
      </w:r>
      <w:r w:rsidRPr="0015252A">
        <w:rPr>
          <w:sz w:val="20"/>
          <w:szCs w:val="20"/>
        </w:rPr>
        <w:t xml:space="preserve"> </w:t>
      </w:r>
      <w:r w:rsidR="00211222" w:rsidRPr="0015252A">
        <w:rPr>
          <w:sz w:val="20"/>
          <w:szCs w:val="20"/>
        </w:rPr>
        <w:t xml:space="preserve">  | Contact: +91 9654475122      </w:t>
      </w:r>
      <w:r w:rsidRPr="0015252A">
        <w:rPr>
          <w:sz w:val="20"/>
          <w:szCs w:val="20"/>
        </w:rPr>
        <w:tab/>
      </w:r>
    </w:p>
    <w:p w14:paraId="1883BF35" w14:textId="518FC045" w:rsidR="00FA7734" w:rsidRPr="0015252A" w:rsidRDefault="00211222">
      <w:pPr>
        <w:pStyle w:val="Title"/>
        <w:spacing w:before="103"/>
        <w:ind w:right="180"/>
        <w:jc w:val="center"/>
        <w:rPr>
          <w:b w:val="0"/>
          <w:i w:val="0"/>
          <w:sz w:val="20"/>
          <w:szCs w:val="20"/>
        </w:rPr>
      </w:pPr>
      <w:r w:rsidRPr="0015252A">
        <w:rPr>
          <w:sz w:val="20"/>
          <w:szCs w:val="20"/>
        </w:rPr>
        <w:t xml:space="preserve"> | LinkedIn: www.linkedin.com/in/sakshi-gupta-765b2866</w:t>
      </w:r>
    </w:p>
    <w:sectPr w:rsidR="00FA7734" w:rsidRPr="0015252A">
      <w:type w:val="continuous"/>
      <w:pgSz w:w="12240" w:h="15840"/>
      <w:pgMar w:top="220" w:right="720" w:bottom="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51FFD"/>
    <w:multiLevelType w:val="hybridMultilevel"/>
    <w:tmpl w:val="BF525904"/>
    <w:lvl w:ilvl="0" w:tplc="6524AAF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B608066E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189A4D68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F5F07CCA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DAF20218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A516C65E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A0EE40E8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502AD0AC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1F6853C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1" w15:restartNumberingAfterBreak="0">
    <w:nsid w:val="1A067FD0"/>
    <w:multiLevelType w:val="hybridMultilevel"/>
    <w:tmpl w:val="332EC9F6"/>
    <w:lvl w:ilvl="0" w:tplc="7178892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816E838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60A4E1DC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6F1A959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5F2EF3C0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D6AC215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4C84C91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47420638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133EAB5E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2" w15:restartNumberingAfterBreak="0">
    <w:nsid w:val="2E8F644F"/>
    <w:multiLevelType w:val="hybridMultilevel"/>
    <w:tmpl w:val="DA269598"/>
    <w:lvl w:ilvl="0" w:tplc="4D288224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E4428D6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01AA2556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CE9E38B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3308187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BEA834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010A2B9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DBE2126A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D25E1758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3" w15:restartNumberingAfterBreak="0">
    <w:nsid w:val="33481C9B"/>
    <w:multiLevelType w:val="hybridMultilevel"/>
    <w:tmpl w:val="1A822C96"/>
    <w:lvl w:ilvl="0" w:tplc="F93632B6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B9F6C71C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FA24BAA0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04C0925A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1BAA9A5A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A4C793C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384FC60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729E8E3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C450D292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4" w15:restartNumberingAfterBreak="0">
    <w:nsid w:val="37F73D95"/>
    <w:multiLevelType w:val="hybridMultilevel"/>
    <w:tmpl w:val="87180CCE"/>
    <w:lvl w:ilvl="0" w:tplc="B172D720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5BED24E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71E2737E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166A2652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76D4365A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7166E0A4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77126D2C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AA249982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B2B69C44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5" w15:restartNumberingAfterBreak="0">
    <w:nsid w:val="398A3524"/>
    <w:multiLevelType w:val="hybridMultilevel"/>
    <w:tmpl w:val="C26A06F2"/>
    <w:lvl w:ilvl="0" w:tplc="D7C0596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E34A2C5A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DCA2E666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6390F9F8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3B6E60F6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14207C62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45ECFD70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5C06C0AE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4B58FE9C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6" w15:restartNumberingAfterBreak="0">
    <w:nsid w:val="43750F80"/>
    <w:multiLevelType w:val="hybridMultilevel"/>
    <w:tmpl w:val="AD3A2BD4"/>
    <w:lvl w:ilvl="0" w:tplc="D1C0671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26828D24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415830E6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60BA4F14">
      <w:numFmt w:val="bullet"/>
      <w:lvlText w:val="•"/>
      <w:lvlJc w:val="left"/>
      <w:pPr>
        <w:ind w:left="2691" w:hanging="339"/>
      </w:pPr>
      <w:rPr>
        <w:rFonts w:hint="default"/>
        <w:lang w:val="en-US" w:eastAsia="en-US" w:bidi="ar-SA"/>
      </w:rPr>
    </w:lvl>
    <w:lvl w:ilvl="4" w:tplc="4C9EAB04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2AEE5916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1220B6F4">
      <w:numFmt w:val="bullet"/>
      <w:lvlText w:val="•"/>
      <w:lvlJc w:val="left"/>
      <w:pPr>
        <w:ind w:left="4982" w:hanging="339"/>
      </w:pPr>
      <w:rPr>
        <w:rFonts w:hint="default"/>
        <w:lang w:val="en-US" w:eastAsia="en-US" w:bidi="ar-SA"/>
      </w:rPr>
    </w:lvl>
    <w:lvl w:ilvl="7" w:tplc="62EC5B46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E26499B4">
      <w:numFmt w:val="bullet"/>
      <w:lvlText w:val="•"/>
      <w:lvlJc w:val="left"/>
      <w:pPr>
        <w:ind w:left="6509" w:hanging="339"/>
      </w:pPr>
      <w:rPr>
        <w:rFonts w:hint="default"/>
        <w:lang w:val="en-US" w:eastAsia="en-US" w:bidi="ar-SA"/>
      </w:rPr>
    </w:lvl>
  </w:abstractNum>
  <w:abstractNum w:abstractNumId="7" w15:restartNumberingAfterBreak="0">
    <w:nsid w:val="4500468B"/>
    <w:multiLevelType w:val="hybridMultilevel"/>
    <w:tmpl w:val="FFCE1736"/>
    <w:lvl w:ilvl="0" w:tplc="C2DCFF3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48AF5EC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F8FA4A5E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4F142D4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739481B8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EC2AA88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8F4A71F6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7F58F558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FBE40872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8" w15:restartNumberingAfterBreak="0">
    <w:nsid w:val="46736919"/>
    <w:multiLevelType w:val="hybridMultilevel"/>
    <w:tmpl w:val="7966C8A4"/>
    <w:lvl w:ilvl="0" w:tplc="E8968A5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D682C0E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4FEA3606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CABE944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3D44B75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56B60DAE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44781AC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C936C1D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90E04A90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9" w15:restartNumberingAfterBreak="0">
    <w:nsid w:val="48C57D3E"/>
    <w:multiLevelType w:val="hybridMultilevel"/>
    <w:tmpl w:val="1C96E71C"/>
    <w:lvl w:ilvl="0" w:tplc="CB60C8D8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C0BA56F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2F60C8B2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0AF019C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A15A61BA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944801B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62107834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DC483EA2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38A20F54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0" w15:restartNumberingAfterBreak="0">
    <w:nsid w:val="4EE4597B"/>
    <w:multiLevelType w:val="hybridMultilevel"/>
    <w:tmpl w:val="1D7807F4"/>
    <w:lvl w:ilvl="0" w:tplc="9C1C5358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F24CED3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57D883D0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39C46FF4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86D2AFD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B590F2A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962C81D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E0CC7870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C4FEB9E0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1" w15:restartNumberingAfterBreak="0">
    <w:nsid w:val="50AE672E"/>
    <w:multiLevelType w:val="hybridMultilevel"/>
    <w:tmpl w:val="2C74A5FC"/>
    <w:lvl w:ilvl="0" w:tplc="629C94C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D572F344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2408C702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2AC095AC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927E73EE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D570BC0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C4C2FE44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29BA235C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FC222C06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2" w15:restartNumberingAfterBreak="0">
    <w:nsid w:val="5101571B"/>
    <w:multiLevelType w:val="hybridMultilevel"/>
    <w:tmpl w:val="E88E578A"/>
    <w:lvl w:ilvl="0" w:tplc="BB789F64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5C8AEFA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4FA4DF7C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3C90EA20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4F88A040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4B707350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3D126340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FC34E216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D36F6C0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13" w15:restartNumberingAfterBreak="0">
    <w:nsid w:val="55A27656"/>
    <w:multiLevelType w:val="hybridMultilevel"/>
    <w:tmpl w:val="30CA2CF6"/>
    <w:lvl w:ilvl="0" w:tplc="20D4BA3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CF94F732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C0C8625A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8E2E15B8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729EAA7E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29BED106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DB63A6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4950EE0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A7B2D074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4" w15:restartNumberingAfterBreak="0">
    <w:nsid w:val="5B3A01D8"/>
    <w:multiLevelType w:val="hybridMultilevel"/>
    <w:tmpl w:val="EB665E26"/>
    <w:lvl w:ilvl="0" w:tplc="400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5" w15:restartNumberingAfterBreak="0">
    <w:nsid w:val="68AA128A"/>
    <w:multiLevelType w:val="hybridMultilevel"/>
    <w:tmpl w:val="C14878A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D43198"/>
    <w:multiLevelType w:val="hybridMultilevel"/>
    <w:tmpl w:val="85DA5FC8"/>
    <w:lvl w:ilvl="0" w:tplc="F55A24C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A1223B8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B8D444DE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6E94AB3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186E95D8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E6C6B55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952CA7E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F28A4496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87541916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7" w15:restartNumberingAfterBreak="0">
    <w:nsid w:val="720B55E9"/>
    <w:multiLevelType w:val="hybridMultilevel"/>
    <w:tmpl w:val="2166AC3A"/>
    <w:lvl w:ilvl="0" w:tplc="E20A22F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119E4C06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08E4612E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B784F372">
      <w:numFmt w:val="bullet"/>
      <w:lvlText w:val="•"/>
      <w:lvlJc w:val="left"/>
      <w:pPr>
        <w:ind w:left="2691" w:hanging="339"/>
      </w:pPr>
      <w:rPr>
        <w:rFonts w:hint="default"/>
        <w:lang w:val="en-US" w:eastAsia="en-US" w:bidi="ar-SA"/>
      </w:rPr>
    </w:lvl>
    <w:lvl w:ilvl="4" w:tplc="EC089A7E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57CE16EC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DE00254E">
      <w:numFmt w:val="bullet"/>
      <w:lvlText w:val="•"/>
      <w:lvlJc w:val="left"/>
      <w:pPr>
        <w:ind w:left="4982" w:hanging="339"/>
      </w:pPr>
      <w:rPr>
        <w:rFonts w:hint="default"/>
        <w:lang w:val="en-US" w:eastAsia="en-US" w:bidi="ar-SA"/>
      </w:rPr>
    </w:lvl>
    <w:lvl w:ilvl="7" w:tplc="7CDA3F62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37A8D8A">
      <w:numFmt w:val="bullet"/>
      <w:lvlText w:val="•"/>
      <w:lvlJc w:val="left"/>
      <w:pPr>
        <w:ind w:left="6509" w:hanging="339"/>
      </w:pPr>
      <w:rPr>
        <w:rFonts w:hint="default"/>
        <w:lang w:val="en-US" w:eastAsia="en-US" w:bidi="ar-SA"/>
      </w:rPr>
    </w:lvl>
  </w:abstractNum>
  <w:num w:numId="1" w16cid:durableId="105275811">
    <w:abstractNumId w:val="15"/>
  </w:num>
  <w:num w:numId="2" w16cid:durableId="1084229688">
    <w:abstractNumId w:val="4"/>
  </w:num>
  <w:num w:numId="3" w16cid:durableId="1219781394">
    <w:abstractNumId w:val="12"/>
  </w:num>
  <w:num w:numId="4" w16cid:durableId="1289706116">
    <w:abstractNumId w:val="13"/>
  </w:num>
  <w:num w:numId="5" w16cid:durableId="1304431745">
    <w:abstractNumId w:val="11"/>
  </w:num>
  <w:num w:numId="6" w16cid:durableId="1370109143">
    <w:abstractNumId w:val="0"/>
  </w:num>
  <w:num w:numId="7" w16cid:durableId="1678189344">
    <w:abstractNumId w:val="5"/>
  </w:num>
  <w:num w:numId="8" w16cid:durableId="1709179956">
    <w:abstractNumId w:val="9"/>
  </w:num>
  <w:num w:numId="9" w16cid:durableId="1730961154">
    <w:abstractNumId w:val="1"/>
  </w:num>
  <w:num w:numId="10" w16cid:durableId="189535292">
    <w:abstractNumId w:val="7"/>
  </w:num>
  <w:num w:numId="11" w16cid:durableId="2082022860">
    <w:abstractNumId w:val="17"/>
  </w:num>
  <w:num w:numId="12" w16cid:durableId="216360319">
    <w:abstractNumId w:val="8"/>
  </w:num>
  <w:num w:numId="13" w16cid:durableId="375278594">
    <w:abstractNumId w:val="16"/>
  </w:num>
  <w:num w:numId="14" w16cid:durableId="502472327">
    <w:abstractNumId w:val="14"/>
  </w:num>
  <w:num w:numId="15" w16cid:durableId="785462634">
    <w:abstractNumId w:val="2"/>
  </w:num>
  <w:num w:numId="16" w16cid:durableId="786584492">
    <w:abstractNumId w:val="3"/>
  </w:num>
  <w:num w:numId="17" w16cid:durableId="816411899">
    <w:abstractNumId w:val="10"/>
  </w:num>
  <w:num w:numId="18" w16cid:durableId="8796795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734"/>
    <w:rsid w:val="00050FF0"/>
    <w:rsid w:val="000F74C1"/>
    <w:rsid w:val="0015252A"/>
    <w:rsid w:val="00211222"/>
    <w:rsid w:val="002A7645"/>
    <w:rsid w:val="004960DF"/>
    <w:rsid w:val="005003FB"/>
    <w:rsid w:val="0055046C"/>
    <w:rsid w:val="00552893"/>
    <w:rsid w:val="00552979"/>
    <w:rsid w:val="0056780B"/>
    <w:rsid w:val="0065525A"/>
    <w:rsid w:val="00706FC1"/>
    <w:rsid w:val="007A0A13"/>
    <w:rsid w:val="007B6900"/>
    <w:rsid w:val="007E7C15"/>
    <w:rsid w:val="008E241D"/>
    <w:rsid w:val="00AA5734"/>
    <w:rsid w:val="00B25C1E"/>
    <w:rsid w:val="00B27015"/>
    <w:rsid w:val="00BD690B"/>
    <w:rsid w:val="00C24980"/>
    <w:rsid w:val="00CC15DF"/>
    <w:rsid w:val="00CF2A1D"/>
    <w:rsid w:val="00D30669"/>
    <w:rsid w:val="00D4511A"/>
    <w:rsid w:val="00E218A6"/>
    <w:rsid w:val="00F414EB"/>
    <w:rsid w:val="00F445F6"/>
    <w:rsid w:val="00FA7734"/>
    <w:rsid w:val="138BB7DA"/>
    <w:rsid w:val="22B44806"/>
    <w:rsid w:val="271472D4"/>
    <w:rsid w:val="38BC9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1AD55"/>
  <w15:docId w15:val="{07F92176-F532-4898-A69C-57B5C456F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63"/>
    </w:pPr>
    <w:rPr>
      <w:rFonts w:ascii="Times New Roman" w:eastAsia="Times New Roman" w:hAnsi="Times New Roman" w:cs="Times New Roman"/>
      <w:b/>
      <w:bCs/>
      <w:i/>
      <w:i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98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E218A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b5ccb61-1bc2-4912-886e-5c01f2d0ecc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082F4F004B1D40904FEBB2D7789439" ma:contentTypeVersion="10" ma:contentTypeDescription="Create a new document." ma:contentTypeScope="" ma:versionID="94f11db0d1f6a307ea9ecdb134789dbf">
  <xsd:schema xmlns:xsd="http://www.w3.org/2001/XMLSchema" xmlns:xs="http://www.w3.org/2001/XMLSchema" xmlns:p="http://schemas.microsoft.com/office/2006/metadata/properties" xmlns:ns3="0b5ccb61-1bc2-4912-886e-5c01f2d0ecc0" targetNamespace="http://schemas.microsoft.com/office/2006/metadata/properties" ma:root="true" ma:fieldsID="b1743fadaffc74a8bf797a9c50dc163a" ns3:_="">
    <xsd:import namespace="0b5ccb61-1bc2-4912-886e-5c01f2d0ecc0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5ccb61-1bc2-4912-886e-5c01f2d0ecc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F5F74C4-FE5F-488D-86A5-903D7E33CFDB}">
  <ds:schemaRefs>
    <ds:schemaRef ds:uri="http://schemas.microsoft.com/office/2006/metadata/properties"/>
    <ds:schemaRef ds:uri="http://schemas.microsoft.com/office/infopath/2007/PartnerControls"/>
    <ds:schemaRef ds:uri="0b5ccb61-1bc2-4912-886e-5c01f2d0ecc0"/>
  </ds:schemaRefs>
</ds:datastoreItem>
</file>

<file path=customXml/itemProps2.xml><?xml version="1.0" encoding="utf-8"?>
<ds:datastoreItem xmlns:ds="http://schemas.openxmlformats.org/officeDocument/2006/customXml" ds:itemID="{92C965B4-84BD-435E-9DE4-5D5D2853BE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5ccb61-1bc2-4912-886e-5c01f2d0ec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45BB4E-1F5E-4F63-B669-6B00C6B169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660</Words>
  <Characters>3764</Characters>
  <Application>Microsoft Office Word</Application>
  <DocSecurity>0</DocSecurity>
  <Lines>31</Lines>
  <Paragraphs>8</Paragraphs>
  <ScaleCrop>false</ScaleCrop>
  <Company/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MDI_25PGBN018_Pawas Aggarwal_CV.docx</dc:title>
  <dc:subject/>
  <dc:creator>Pawas Aggarwal</dc:creator>
  <cp:keywords/>
  <cp:lastModifiedBy>SakshiGupta</cp:lastModifiedBy>
  <cp:revision>14</cp:revision>
  <dcterms:created xsi:type="dcterms:W3CDTF">2025-12-24T19:30:00Z</dcterms:created>
  <dcterms:modified xsi:type="dcterms:W3CDTF">2026-01-04T09:31:00Z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2025-08-24T00:00:00Z</vt:filetime>
  </property>
  <property fmtid="{D5CDD505-2E9C-101B-9397-08002B2CF9AE}" pid="3" name="LastSaved">
    <vt:filetime>2025-09-28T00:00:00Z</vt:filetime>
  </property>
  <property fmtid="{D5CDD505-2E9C-101B-9397-08002B2CF9AE}" pid="4" name="Producer">
    <vt:lpwstr>Microsoft: Print To PDF</vt:lpwstr>
  </property>
  <property fmtid="{D5CDD505-2E9C-101B-9397-08002B2CF9AE}" pid="5" name="ContentTypeId">
    <vt:lpwstr>0x0101001F082F4F004B1D40904FEBB2D7789439</vt:lpwstr>
  </property>
</Properties>
</file>