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3884" w14:textId="7838E537" w:rsidR="00FA7734" w:rsidRDefault="00000000">
      <w:pPr>
        <w:pStyle w:val="Title"/>
        <w:tabs>
          <w:tab w:val="left" w:pos="4082"/>
        </w:tabs>
        <w:ind w:left="427"/>
        <w:rPr>
          <w:i w:val="0"/>
          <w:position w:val="-4"/>
          <w:sz w:val="37"/>
        </w:rPr>
      </w:pPr>
      <w:r>
        <w:rPr>
          <w:i w:val="0"/>
        </w:rPr>
        <w:tab/>
      </w:r>
      <w:r w:rsidR="00C83FBA">
        <w:rPr>
          <w:i w:val="0"/>
          <w:position w:val="-4"/>
          <w:sz w:val="37"/>
        </w:rPr>
        <w:t>Manisha Swain</w:t>
      </w:r>
    </w:p>
    <w:p w14:paraId="4E53094D" w14:textId="77777777" w:rsidR="00FA7734" w:rsidRDefault="00FA7734">
      <w:pPr>
        <w:spacing w:before="2" w:after="1"/>
        <w:rPr>
          <w:rFonts w:ascii="Times New Roman"/>
          <w:b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00956932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E218A6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00CF2A1D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65A8C7BF" w14:textId="24A13FC2" w:rsidR="00CF2A1D" w:rsidRPr="00E218A6" w:rsidRDefault="00FD035D" w:rsidP="000F4973">
            <w:pPr>
              <w:pStyle w:val="TableParagraph"/>
              <w:spacing w:line="191" w:lineRule="exac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Program leader with over 14 years of work experience spanning different functions in automotive industr</w:t>
            </w:r>
            <w:r w:rsidR="00631B6C">
              <w:rPr>
                <w:b/>
                <w:sz w:val="20"/>
                <w:szCs w:val="20"/>
              </w:rPr>
              <w:t>y</w:t>
            </w:r>
            <w:r w:rsidR="002919A7">
              <w:rPr>
                <w:b/>
                <w:sz w:val="20"/>
                <w:szCs w:val="20"/>
              </w:rPr>
              <w:t>,</w:t>
            </w:r>
            <w:r w:rsidR="00631B6C">
              <w:rPr>
                <w:b/>
                <w:sz w:val="20"/>
                <w:szCs w:val="20"/>
              </w:rPr>
              <w:t xml:space="preserve"> including </w:t>
            </w:r>
            <w:r w:rsidR="00D715DF">
              <w:rPr>
                <w:b/>
                <w:sz w:val="20"/>
                <w:szCs w:val="20"/>
              </w:rPr>
              <w:t xml:space="preserve">green field and brown field </w:t>
            </w:r>
            <w:r w:rsidR="00BA01E0">
              <w:rPr>
                <w:b/>
                <w:sz w:val="20"/>
                <w:szCs w:val="20"/>
              </w:rPr>
              <w:t>engine plant projects</w:t>
            </w:r>
            <w:r w:rsidR="000D239B">
              <w:rPr>
                <w:b/>
                <w:sz w:val="20"/>
                <w:szCs w:val="20"/>
              </w:rPr>
              <w:t xml:space="preserve">, operational excellence, supply chain management and electric vehicle </w:t>
            </w:r>
            <w:r>
              <w:rPr>
                <w:b/>
                <w:sz w:val="20"/>
                <w:szCs w:val="20"/>
              </w:rPr>
              <w:t>new product development</w:t>
            </w:r>
            <w:r w:rsidR="000D239B">
              <w:rPr>
                <w:b/>
                <w:sz w:val="20"/>
                <w:szCs w:val="20"/>
              </w:rPr>
              <w:t>.</w:t>
            </w:r>
            <w:r w:rsidR="000C5653">
              <w:rPr>
                <w:b/>
                <w:sz w:val="20"/>
                <w:szCs w:val="20"/>
              </w:rPr>
              <w:t xml:space="preserve"> Adept at</w:t>
            </w:r>
            <w:r w:rsidR="009C7D13">
              <w:rPr>
                <w:b/>
                <w:sz w:val="20"/>
                <w:szCs w:val="20"/>
              </w:rPr>
              <w:t xml:space="preserve"> detailed </w:t>
            </w:r>
            <w:r w:rsidR="001129A4">
              <w:rPr>
                <w:b/>
                <w:sz w:val="20"/>
                <w:szCs w:val="20"/>
              </w:rPr>
              <w:t xml:space="preserve">project </w:t>
            </w:r>
            <w:r w:rsidR="009C7D13">
              <w:rPr>
                <w:b/>
                <w:sz w:val="20"/>
                <w:szCs w:val="20"/>
              </w:rPr>
              <w:t>planning</w:t>
            </w:r>
            <w:r w:rsidR="00FE3078">
              <w:rPr>
                <w:b/>
                <w:sz w:val="20"/>
                <w:szCs w:val="20"/>
              </w:rPr>
              <w:t xml:space="preserve"> and </w:t>
            </w:r>
            <w:r w:rsidR="00FC2E28">
              <w:rPr>
                <w:b/>
                <w:sz w:val="20"/>
                <w:szCs w:val="20"/>
              </w:rPr>
              <w:t xml:space="preserve">execution, </w:t>
            </w:r>
            <w:r w:rsidR="001C3E6D">
              <w:rPr>
                <w:b/>
                <w:sz w:val="20"/>
                <w:szCs w:val="20"/>
              </w:rPr>
              <w:t xml:space="preserve">leading cost saving </w:t>
            </w:r>
            <w:r w:rsidR="00FE3078">
              <w:rPr>
                <w:b/>
                <w:sz w:val="20"/>
                <w:szCs w:val="20"/>
              </w:rPr>
              <w:t>initiatives</w:t>
            </w:r>
            <w:r w:rsidR="001C3E6D">
              <w:rPr>
                <w:b/>
                <w:sz w:val="20"/>
                <w:szCs w:val="20"/>
              </w:rPr>
              <w:t>,</w:t>
            </w:r>
            <w:r w:rsidR="0071522D">
              <w:rPr>
                <w:b/>
                <w:sz w:val="20"/>
                <w:szCs w:val="20"/>
              </w:rPr>
              <w:t xml:space="preserve"> process and product benchmarking,</w:t>
            </w:r>
            <w:r w:rsidR="001C3E6D">
              <w:rPr>
                <w:b/>
                <w:sz w:val="20"/>
                <w:szCs w:val="20"/>
              </w:rPr>
              <w:t xml:space="preserve"> </w:t>
            </w:r>
            <w:r w:rsidR="00251441">
              <w:rPr>
                <w:b/>
                <w:sz w:val="20"/>
                <w:szCs w:val="20"/>
              </w:rPr>
              <w:t xml:space="preserve">cost estimation, negotiation, </w:t>
            </w:r>
            <w:r w:rsidR="00FB2A38">
              <w:rPr>
                <w:b/>
                <w:sz w:val="20"/>
                <w:szCs w:val="20"/>
              </w:rPr>
              <w:t xml:space="preserve">and </w:t>
            </w:r>
            <w:r w:rsidR="001C3E6D">
              <w:rPr>
                <w:b/>
                <w:sz w:val="20"/>
                <w:szCs w:val="20"/>
              </w:rPr>
              <w:t>stakeholder management</w:t>
            </w:r>
            <w:r w:rsidR="00E34D6D">
              <w:rPr>
                <w:b/>
                <w:sz w:val="20"/>
                <w:szCs w:val="20"/>
              </w:rPr>
              <w:t>.</w:t>
            </w:r>
          </w:p>
        </w:tc>
      </w:tr>
    </w:tbl>
    <w:p w14:paraId="2D486393" w14:textId="77777777" w:rsidR="00FA7734" w:rsidRPr="00E218A6" w:rsidRDefault="00FA7734">
      <w:pPr>
        <w:spacing w:before="5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8"/>
        <w:gridCol w:w="4972"/>
        <w:gridCol w:w="1758"/>
        <w:gridCol w:w="1037"/>
      </w:tblGrid>
      <w:tr w:rsidR="00CF2A1D" w:rsidRPr="00E218A6" w14:paraId="0386EA58" w14:textId="77777777" w:rsidTr="00631027">
        <w:trPr>
          <w:trHeight w:val="210"/>
        </w:trPr>
        <w:tc>
          <w:tcPr>
            <w:tcW w:w="10125" w:type="dxa"/>
            <w:gridSpan w:val="4"/>
            <w:shd w:val="clear" w:color="auto" w:fill="A3A3A3"/>
          </w:tcPr>
          <w:p w14:paraId="269A2B96" w14:textId="77777777" w:rsidR="00CF2A1D" w:rsidRPr="00E218A6" w:rsidRDefault="00CF2A1D" w:rsidP="00631027">
            <w:pPr>
              <w:pStyle w:val="TableParagraph"/>
              <w:spacing w:line="191" w:lineRule="exact"/>
              <w:ind w:left="112" w:right="10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Educational</w:t>
            </w:r>
            <w:r w:rsidRPr="00E218A6">
              <w:rPr>
                <w:b/>
                <w:spacing w:val="3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</w:tr>
      <w:tr w:rsidR="00CF2A1D" w:rsidRPr="00E218A6" w14:paraId="44D449EC" w14:textId="77777777" w:rsidTr="00CF5D2F">
        <w:trPr>
          <w:trHeight w:val="210"/>
        </w:trPr>
        <w:tc>
          <w:tcPr>
            <w:tcW w:w="2358" w:type="dxa"/>
            <w:shd w:val="clear" w:color="auto" w:fill="D8D8D8"/>
          </w:tcPr>
          <w:p w14:paraId="69D8E511" w14:textId="77777777" w:rsidR="00CF2A1D" w:rsidRPr="00E218A6" w:rsidRDefault="00CF2A1D" w:rsidP="00631027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4972" w:type="dxa"/>
            <w:shd w:val="clear" w:color="auto" w:fill="D8D8D8"/>
          </w:tcPr>
          <w:p w14:paraId="40D8B8BC" w14:textId="77777777" w:rsidR="00CF2A1D" w:rsidRPr="00E218A6" w:rsidRDefault="00CF2A1D" w:rsidP="00631027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1758" w:type="dxa"/>
            <w:shd w:val="clear" w:color="auto" w:fill="D8D8D8"/>
          </w:tcPr>
          <w:p w14:paraId="5533CBED" w14:textId="77777777" w:rsidR="00CF2A1D" w:rsidRPr="00E218A6" w:rsidRDefault="00CF2A1D" w:rsidP="00631027">
            <w:pPr>
              <w:pStyle w:val="TableParagraph"/>
              <w:spacing w:line="191" w:lineRule="exact"/>
              <w:ind w:left="13" w:right="4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CGPA/</w:t>
            </w:r>
            <w:r w:rsidRPr="00E218A6">
              <w:rPr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10"/>
                <w:w w:val="105"/>
                <w:sz w:val="20"/>
                <w:szCs w:val="20"/>
              </w:rPr>
              <w:t>%</w:t>
            </w:r>
          </w:p>
        </w:tc>
        <w:tc>
          <w:tcPr>
            <w:tcW w:w="1037" w:type="dxa"/>
            <w:shd w:val="clear" w:color="auto" w:fill="D8D8D8"/>
          </w:tcPr>
          <w:p w14:paraId="3F2335D0" w14:textId="77777777" w:rsidR="00CF2A1D" w:rsidRPr="00E218A6" w:rsidRDefault="00CF2A1D" w:rsidP="00631027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CF2A1D" w:rsidRPr="00E218A6" w14:paraId="455D0F1D" w14:textId="77777777" w:rsidTr="00CF5D2F">
        <w:trPr>
          <w:trHeight w:val="210"/>
        </w:trPr>
        <w:tc>
          <w:tcPr>
            <w:tcW w:w="2358" w:type="dxa"/>
          </w:tcPr>
          <w:p w14:paraId="1F24C904" w14:textId="77777777" w:rsidR="00CF2A1D" w:rsidRPr="00E218A6" w:rsidRDefault="00CF2A1D" w:rsidP="00631027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4972" w:type="dxa"/>
          </w:tcPr>
          <w:p w14:paraId="61404F9B" w14:textId="77777777" w:rsidR="00CF2A1D" w:rsidRPr="00E218A6" w:rsidRDefault="00CF2A1D" w:rsidP="00631027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1758" w:type="dxa"/>
          </w:tcPr>
          <w:p w14:paraId="7B3ACD23" w14:textId="7908EACD" w:rsidR="00CF2A1D" w:rsidRPr="00E218A6" w:rsidRDefault="00CF5D2F" w:rsidP="00CF5D2F">
            <w:pPr>
              <w:pStyle w:val="TableParagraph"/>
              <w:spacing w:line="191" w:lineRule="exact"/>
              <w:ind w:left="13"/>
              <w:rPr>
                <w:spacing w:val="-2"/>
                <w:w w:val="110"/>
                <w:sz w:val="20"/>
                <w:szCs w:val="20"/>
              </w:rPr>
            </w:pPr>
            <w:r>
              <w:rPr>
                <w:spacing w:val="-2"/>
                <w:w w:val="110"/>
                <w:sz w:val="20"/>
                <w:szCs w:val="20"/>
              </w:rPr>
              <w:t xml:space="preserve">           </w:t>
            </w:r>
            <w:r w:rsidR="00647659">
              <w:rPr>
                <w:spacing w:val="-2"/>
                <w:w w:val="110"/>
                <w:sz w:val="20"/>
                <w:szCs w:val="20"/>
              </w:rPr>
              <w:t xml:space="preserve">  </w:t>
            </w:r>
            <w:r>
              <w:rPr>
                <w:spacing w:val="-2"/>
                <w:w w:val="110"/>
                <w:sz w:val="20"/>
                <w:szCs w:val="20"/>
              </w:rPr>
              <w:t xml:space="preserve">  </w:t>
            </w:r>
          </w:p>
        </w:tc>
        <w:tc>
          <w:tcPr>
            <w:tcW w:w="1037" w:type="dxa"/>
          </w:tcPr>
          <w:p w14:paraId="19DCC422" w14:textId="77777777" w:rsidR="00CF2A1D" w:rsidRPr="00E218A6" w:rsidRDefault="00CF2A1D" w:rsidP="00631027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CF2A1D" w:rsidRPr="00E218A6" w14:paraId="47E9CD2F" w14:textId="77777777" w:rsidTr="00CF5D2F">
        <w:trPr>
          <w:trHeight w:val="210"/>
        </w:trPr>
        <w:tc>
          <w:tcPr>
            <w:tcW w:w="2358" w:type="dxa"/>
          </w:tcPr>
          <w:p w14:paraId="1E199F4F" w14:textId="30A956BE" w:rsidR="00CF2A1D" w:rsidRPr="00E218A6" w:rsidRDefault="006924F8" w:rsidP="00631027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B. Tech</w:t>
            </w:r>
            <w:r w:rsidR="00CF2A1D" w:rsidRPr="00E218A6">
              <w:rPr>
                <w:spacing w:val="-7"/>
                <w:sz w:val="20"/>
                <w:szCs w:val="20"/>
              </w:rPr>
              <w:t xml:space="preserve"> </w:t>
            </w:r>
            <w:r w:rsidR="00CF2A1D" w:rsidRPr="00E218A6">
              <w:rPr>
                <w:sz w:val="20"/>
                <w:szCs w:val="20"/>
              </w:rPr>
              <w:t>(</w:t>
            </w:r>
            <w:r w:rsidR="00AB2642">
              <w:rPr>
                <w:sz w:val="20"/>
                <w:szCs w:val="20"/>
              </w:rPr>
              <w:t xml:space="preserve">Mechanical </w:t>
            </w:r>
            <w:proofErr w:type="spellStart"/>
            <w:r w:rsidR="00AB2642">
              <w:rPr>
                <w:sz w:val="20"/>
                <w:szCs w:val="20"/>
              </w:rPr>
              <w:t>Engg</w:t>
            </w:r>
            <w:proofErr w:type="spellEnd"/>
            <w:r w:rsidR="00AB2642">
              <w:rPr>
                <w:sz w:val="20"/>
                <w:szCs w:val="20"/>
              </w:rPr>
              <w:t>.</w:t>
            </w:r>
            <w:r w:rsidR="00CF2A1D" w:rsidRPr="00E218A6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4972" w:type="dxa"/>
          </w:tcPr>
          <w:p w14:paraId="58015005" w14:textId="2D418E1E" w:rsidR="00CF2A1D" w:rsidRPr="00E218A6" w:rsidRDefault="00AB2642" w:rsidP="00631027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NIT, Rourkela</w:t>
            </w:r>
          </w:p>
        </w:tc>
        <w:tc>
          <w:tcPr>
            <w:tcW w:w="1758" w:type="dxa"/>
          </w:tcPr>
          <w:p w14:paraId="4567C41B" w14:textId="7C89FD31" w:rsidR="00CF2A1D" w:rsidRPr="00E218A6" w:rsidRDefault="00CF5D2F" w:rsidP="00631027">
            <w:pPr>
              <w:pStyle w:val="TableParagraph"/>
              <w:spacing w:line="191" w:lineRule="exact"/>
              <w:ind w:left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8.86</w:t>
            </w:r>
          </w:p>
        </w:tc>
        <w:tc>
          <w:tcPr>
            <w:tcW w:w="1037" w:type="dxa"/>
          </w:tcPr>
          <w:p w14:paraId="38DB160D" w14:textId="789F630E" w:rsidR="00CF2A1D" w:rsidRPr="00E218A6" w:rsidRDefault="00873EF5" w:rsidP="00873EF5">
            <w:pPr>
              <w:pStyle w:val="TableParagraph"/>
              <w:spacing w:line="191" w:lineRule="exact"/>
              <w:ind w:left="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       </w:t>
            </w:r>
            <w:r w:rsidR="00E34D6D">
              <w:rPr>
                <w:spacing w:val="-4"/>
                <w:sz w:val="20"/>
                <w:szCs w:val="20"/>
              </w:rPr>
              <w:t>2011</w:t>
            </w:r>
          </w:p>
        </w:tc>
      </w:tr>
      <w:tr w:rsidR="00CF2A1D" w:rsidRPr="00E218A6" w14:paraId="456C41EA" w14:textId="77777777" w:rsidTr="00CF5D2F">
        <w:trPr>
          <w:trHeight w:val="210"/>
        </w:trPr>
        <w:tc>
          <w:tcPr>
            <w:tcW w:w="2358" w:type="dxa"/>
          </w:tcPr>
          <w:p w14:paraId="6F716375" w14:textId="10F27C84" w:rsidR="00CF2A1D" w:rsidRPr="00E218A6" w:rsidRDefault="00CF2A1D" w:rsidP="00631027">
            <w:pPr>
              <w:pStyle w:val="TableParagraph"/>
              <w:spacing w:line="191" w:lineRule="exact"/>
              <w:ind w:left="7" w:right="3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XII</w:t>
            </w:r>
          </w:p>
        </w:tc>
        <w:tc>
          <w:tcPr>
            <w:tcW w:w="4972" w:type="dxa"/>
          </w:tcPr>
          <w:p w14:paraId="6C01621B" w14:textId="6384DE21" w:rsidR="00CF2A1D" w:rsidRPr="00E218A6" w:rsidRDefault="006A15D0" w:rsidP="00631027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BJB Junior College, Bhubaneswar</w:t>
            </w:r>
          </w:p>
        </w:tc>
        <w:tc>
          <w:tcPr>
            <w:tcW w:w="1758" w:type="dxa"/>
          </w:tcPr>
          <w:p w14:paraId="0C1DA783" w14:textId="02B450B8" w:rsidR="00CF2A1D" w:rsidRPr="00E218A6" w:rsidRDefault="00CF5D2F" w:rsidP="00631027">
            <w:pPr>
              <w:pStyle w:val="TableParagraph"/>
              <w:spacing w:line="191" w:lineRule="exact"/>
              <w:ind w:left="13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88 %</w:t>
            </w:r>
          </w:p>
        </w:tc>
        <w:tc>
          <w:tcPr>
            <w:tcW w:w="1037" w:type="dxa"/>
          </w:tcPr>
          <w:p w14:paraId="68B0103F" w14:textId="04AFE06B" w:rsidR="00CF2A1D" w:rsidRPr="00E218A6" w:rsidRDefault="00873EF5" w:rsidP="00873EF5">
            <w:pPr>
              <w:pStyle w:val="TableParagraph"/>
              <w:spacing w:line="191" w:lineRule="exact"/>
              <w:ind w:left="102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     </w:t>
            </w:r>
            <w:r w:rsidR="00E34D6D">
              <w:rPr>
                <w:spacing w:val="-4"/>
                <w:sz w:val="20"/>
                <w:szCs w:val="20"/>
              </w:rPr>
              <w:t>2007</w:t>
            </w:r>
          </w:p>
        </w:tc>
      </w:tr>
    </w:tbl>
    <w:p w14:paraId="60C002F8" w14:textId="77777777" w:rsidR="00FA7734" w:rsidRPr="00E218A6" w:rsidRDefault="00FA7734">
      <w:pPr>
        <w:spacing w:before="9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3"/>
        <w:gridCol w:w="3111"/>
      </w:tblGrid>
      <w:tr w:rsidR="00FA7734" w:rsidRPr="00E218A6" w14:paraId="304CF8E2" w14:textId="77777777">
        <w:trPr>
          <w:trHeight w:val="210"/>
        </w:trPr>
        <w:tc>
          <w:tcPr>
            <w:tcW w:w="7013" w:type="dxa"/>
            <w:tcBorders>
              <w:right w:val="nil"/>
            </w:tcBorders>
            <w:shd w:val="clear" w:color="auto" w:fill="A3A3A3"/>
          </w:tcPr>
          <w:p w14:paraId="413ED65C" w14:textId="77777777" w:rsidR="00FA7734" w:rsidRPr="00E218A6" w:rsidRDefault="00000000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</w:tcPr>
          <w:p w14:paraId="22B26157" w14:textId="48357295" w:rsidR="00FA7734" w:rsidRPr="00E218A6" w:rsidRDefault="00000000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0F4973">
              <w:rPr>
                <w:b/>
                <w:sz w:val="20"/>
                <w:szCs w:val="20"/>
              </w:rPr>
              <w:t>14</w:t>
            </w:r>
            <w:r w:rsidRPr="00E218A6">
              <w:rPr>
                <w:b/>
                <w:spacing w:val="1"/>
                <w:sz w:val="20"/>
                <w:szCs w:val="20"/>
              </w:rPr>
              <w:t xml:space="preserve"> </w:t>
            </w:r>
            <w:r w:rsidR="000F4973">
              <w:rPr>
                <w:b/>
                <w:spacing w:val="-2"/>
                <w:sz w:val="20"/>
                <w:szCs w:val="20"/>
              </w:rPr>
              <w:t>Year</w:t>
            </w:r>
            <w:r w:rsidRPr="00E218A6">
              <w:rPr>
                <w:b/>
                <w:spacing w:val="-2"/>
                <w:sz w:val="20"/>
                <w:szCs w:val="20"/>
              </w:rPr>
              <w:t>s)</w:t>
            </w:r>
          </w:p>
        </w:tc>
      </w:tr>
      <w:tr w:rsidR="00050FF0" w:rsidRPr="00E218A6" w14:paraId="519882C4" w14:textId="77777777">
        <w:trPr>
          <w:trHeight w:val="212"/>
        </w:trPr>
        <w:tc>
          <w:tcPr>
            <w:tcW w:w="7013" w:type="dxa"/>
            <w:tcBorders>
              <w:right w:val="nil"/>
            </w:tcBorders>
            <w:shd w:val="clear" w:color="auto" w:fill="D8D8D8"/>
          </w:tcPr>
          <w:p w14:paraId="13F4CB5F" w14:textId="21B7D1D4" w:rsidR="00050FF0" w:rsidRPr="00E218A6" w:rsidRDefault="000F4973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Chetak Technology Ltd. (Subsidiary of Bajaj Auto Ltd.)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312ACA1D" w14:textId="22978559" w:rsidR="00050FF0" w:rsidRPr="00E218A6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0F4973">
              <w:rPr>
                <w:b/>
                <w:sz w:val="20"/>
                <w:szCs w:val="20"/>
              </w:rPr>
              <w:t>3.5</w:t>
            </w:r>
            <w:r w:rsidRPr="00E218A6">
              <w:rPr>
                <w:b/>
                <w:spacing w:val="-11"/>
                <w:sz w:val="20"/>
                <w:szCs w:val="20"/>
              </w:rPr>
              <w:t xml:space="preserve"> </w:t>
            </w:r>
            <w:r w:rsidR="000F4973">
              <w:rPr>
                <w:b/>
                <w:spacing w:val="-2"/>
                <w:sz w:val="20"/>
                <w:szCs w:val="20"/>
              </w:rPr>
              <w:t>Year</w:t>
            </w:r>
            <w:r w:rsidRPr="00E218A6">
              <w:rPr>
                <w:b/>
                <w:spacing w:val="-2"/>
                <w:sz w:val="20"/>
                <w:szCs w:val="20"/>
              </w:rPr>
              <w:t>s)</w:t>
            </w:r>
          </w:p>
        </w:tc>
      </w:tr>
      <w:tr w:rsidR="00050FF0" w:rsidRPr="00E218A6" w14:paraId="662581D3" w14:textId="77777777" w:rsidTr="00CF2A1D">
        <w:trPr>
          <w:trHeight w:val="210"/>
        </w:trPr>
        <w:tc>
          <w:tcPr>
            <w:tcW w:w="7013" w:type="dxa"/>
            <w:tcBorders>
              <w:bottom w:val="single" w:sz="4" w:space="0" w:color="000000"/>
              <w:right w:val="nil"/>
            </w:tcBorders>
          </w:tcPr>
          <w:p w14:paraId="62DD76F0" w14:textId="2105CE82" w:rsidR="00050FF0" w:rsidRPr="00E218A6" w:rsidRDefault="000F4973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Program Manager- New Product Development </w:t>
            </w:r>
          </w:p>
        </w:tc>
        <w:tc>
          <w:tcPr>
            <w:tcW w:w="3111" w:type="dxa"/>
            <w:tcBorders>
              <w:left w:val="nil"/>
              <w:bottom w:val="single" w:sz="4" w:space="0" w:color="000000"/>
            </w:tcBorders>
          </w:tcPr>
          <w:p w14:paraId="6528B7F1" w14:textId="53EB1F00" w:rsidR="00050FF0" w:rsidRPr="00E218A6" w:rsidRDefault="00694106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February’22</w:t>
            </w:r>
            <w:r w:rsidR="00050FF0"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September</w:t>
            </w:r>
            <w:r w:rsidR="00050FF0" w:rsidRPr="00E218A6">
              <w:rPr>
                <w:spacing w:val="-6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5"/>
                <w:sz w:val="20"/>
                <w:szCs w:val="20"/>
              </w:rPr>
              <w:t>'25</w:t>
            </w:r>
          </w:p>
        </w:tc>
      </w:tr>
      <w:tr w:rsidR="00050FF0" w:rsidRPr="00E218A6" w14:paraId="544A224F" w14:textId="77777777" w:rsidTr="00BC1C42">
        <w:trPr>
          <w:trHeight w:val="765"/>
        </w:trPr>
        <w:tc>
          <w:tcPr>
            <w:tcW w:w="10124" w:type="dxa"/>
            <w:gridSpan w:val="2"/>
            <w:tcBorders>
              <w:bottom w:val="nil"/>
            </w:tcBorders>
          </w:tcPr>
          <w:p w14:paraId="5CFA3487" w14:textId="617FEB59" w:rsidR="0070346B" w:rsidRPr="00B33C30" w:rsidRDefault="00F37A41" w:rsidP="00F37A41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B33C30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Enabled Chetak EV volume growth from ~2000/yr to ~25000/yr</w:t>
            </w:r>
            <w:r w:rsidR="00C57CC2" w:rsidRPr="00B33C30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  <w:r w:rsidR="002C7867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along </w:t>
            </w:r>
            <w:r w:rsidR="00C57CC2" w:rsidRPr="00B33C30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with cost reduction and improved contribution margin</w:t>
            </w:r>
            <w:r w:rsidR="00FA5F0F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s</w:t>
            </w:r>
            <w:r w:rsidR="00C57CC2" w:rsidRPr="00B33C30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  <w:r w:rsidRPr="00B33C30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by leading major cost-optimization programs,</w:t>
            </w:r>
            <w:r w:rsidR="00B33C30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driving </w:t>
            </w:r>
            <w:r w:rsidRPr="00B33C30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product benchmarking</w:t>
            </w:r>
            <w:r w:rsidR="00C6148B" w:rsidRPr="00B33C30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and change</w:t>
            </w:r>
            <w:r w:rsidR="00B33C30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managemen</w:t>
            </w:r>
            <w:r w:rsidR="0098170A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t.</w:t>
            </w:r>
          </w:p>
          <w:p w14:paraId="5057E22E" w14:textId="7702A63F" w:rsidR="00050FF0" w:rsidRDefault="003135C0" w:rsidP="005B3EF8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Translated top level product strategies into executable program plans</w:t>
            </w:r>
            <w:r w:rsidR="00C76C5C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across functions and</w:t>
            </w: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  <w:r w:rsidR="00C76C5C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l</w:t>
            </w:r>
            <w:r w:rsidR="00DC2B63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ed cross functional change initiatives</w:t>
            </w:r>
            <w:r w:rsidR="005C735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to ensur</w:t>
            </w:r>
            <w:r w:rsidR="00FD6234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e timely</w:t>
            </w:r>
            <w:r w:rsidR="005C735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launch of new electric vehicle </w:t>
            </w:r>
            <w:r w:rsidR="00820413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platforms while ensuring</w:t>
            </w:r>
            <w:r w:rsidR="0005605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regular </w:t>
            </w:r>
            <w:r w:rsidR="00FD6234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communication</w:t>
            </w:r>
            <w:r w:rsidR="002B66B1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s </w:t>
            </w:r>
            <w:r w:rsidR="00820413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for alignment.</w:t>
            </w:r>
          </w:p>
          <w:p w14:paraId="77A77CC9" w14:textId="3ED41683" w:rsidR="005B3EF8" w:rsidRDefault="005B3EF8" w:rsidP="005B3EF8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Identified risk</w:t>
            </w:r>
            <w:r w:rsidR="0020621C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s,</w:t>
            </w: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defined mitigation </w:t>
            </w:r>
            <w:r w:rsidR="006924F8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strategies,</w:t>
            </w:r>
            <w:r w:rsidR="0020621C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and </w:t>
            </w:r>
            <w:r w:rsidR="005706DF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secured buy-ins from all major stakeholders </w:t>
            </w:r>
            <w:r w:rsidR="00A568A4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for </w:t>
            </w:r>
            <w:r w:rsidR="0094298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strategy execution</w:t>
            </w:r>
            <w:r w:rsidR="0098170A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.</w:t>
            </w:r>
          </w:p>
          <w:p w14:paraId="22CC9624" w14:textId="77777777" w:rsidR="00544071" w:rsidRDefault="00942982" w:rsidP="009C77F3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Collaborated with procurement and finance </w:t>
            </w:r>
            <w:r w:rsidR="001B27A4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to create </w:t>
            </w:r>
            <w:r w:rsidR="0098170A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variant wise </w:t>
            </w:r>
            <w:r w:rsidR="001B27A4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contribution analysis for </w:t>
            </w:r>
            <w:r w:rsidR="0098170A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selection of right product features for each variant.</w:t>
            </w:r>
          </w:p>
          <w:p w14:paraId="49DA3C5A" w14:textId="270C9397" w:rsidR="009C77F3" w:rsidRPr="009C77F3" w:rsidRDefault="00261574" w:rsidP="009C77F3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Drove competitor benchmarking for key performance gaps</w:t>
            </w:r>
            <w:r w:rsidR="008E345F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, differentiating</w:t>
            </w: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  <w:r w:rsidR="008E345F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product features and price </w:t>
            </w:r>
            <w:r w:rsidR="00613147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gaps</w:t>
            </w:r>
            <w:r w:rsidR="005A5B66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along with marketing feedback for customer perception </w:t>
            </w:r>
            <w:r w:rsidR="004771E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for better insights for decision-making.</w:t>
            </w:r>
          </w:p>
        </w:tc>
      </w:tr>
      <w:tr w:rsidR="00050FF0" w:rsidRPr="00E218A6" w14:paraId="4D586331" w14:textId="77777777" w:rsidTr="00CF2A1D">
        <w:trPr>
          <w:trHeight w:val="211"/>
        </w:trPr>
        <w:tc>
          <w:tcPr>
            <w:tcW w:w="7013" w:type="dxa"/>
            <w:tcBorders>
              <w:top w:val="nil"/>
              <w:right w:val="nil"/>
            </w:tcBorders>
            <w:shd w:val="clear" w:color="auto" w:fill="D8D8D8"/>
          </w:tcPr>
          <w:p w14:paraId="4F0E7729" w14:textId="7BD824E2" w:rsidR="00050FF0" w:rsidRPr="00E218A6" w:rsidRDefault="000F4973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Maruti Suzuki India Ltd.</w:t>
            </w:r>
          </w:p>
        </w:tc>
        <w:tc>
          <w:tcPr>
            <w:tcW w:w="3111" w:type="dxa"/>
            <w:tcBorders>
              <w:top w:val="nil"/>
              <w:left w:val="nil"/>
            </w:tcBorders>
            <w:shd w:val="clear" w:color="auto" w:fill="D8D8D8"/>
          </w:tcPr>
          <w:p w14:paraId="78FE42DF" w14:textId="7DE24455" w:rsidR="00050FF0" w:rsidRPr="00E218A6" w:rsidRDefault="00050FF0" w:rsidP="00050FF0">
            <w:pPr>
              <w:pStyle w:val="TableParagraph"/>
              <w:spacing w:line="192" w:lineRule="exact"/>
              <w:ind w:left="0" w:right="85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(</w:t>
            </w:r>
            <w:r w:rsidR="00D516C2">
              <w:rPr>
                <w:b/>
                <w:w w:val="105"/>
                <w:sz w:val="20"/>
                <w:szCs w:val="20"/>
              </w:rPr>
              <w:t>10.5</w:t>
            </w:r>
            <w:r w:rsidRPr="00E218A6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="00D516C2">
              <w:rPr>
                <w:b/>
                <w:spacing w:val="-2"/>
                <w:w w:val="105"/>
                <w:sz w:val="20"/>
                <w:szCs w:val="20"/>
              </w:rPr>
              <w:t>Year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s)</w:t>
            </w:r>
          </w:p>
        </w:tc>
      </w:tr>
      <w:tr w:rsidR="00050FF0" w:rsidRPr="00E218A6" w14:paraId="0F42B834" w14:textId="77777777">
        <w:trPr>
          <w:trHeight w:val="210"/>
        </w:trPr>
        <w:tc>
          <w:tcPr>
            <w:tcW w:w="7013" w:type="dxa"/>
            <w:tcBorders>
              <w:right w:val="nil"/>
            </w:tcBorders>
          </w:tcPr>
          <w:p w14:paraId="52E22425" w14:textId="76878A34" w:rsidR="00050FF0" w:rsidRPr="00E218A6" w:rsidRDefault="00FB2A38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Project Management, </w:t>
            </w:r>
            <w:r w:rsidR="006877AD">
              <w:rPr>
                <w:sz w:val="20"/>
                <w:szCs w:val="20"/>
              </w:rPr>
              <w:t>Operational Excellence and Supply Chain Management</w:t>
            </w:r>
          </w:p>
        </w:tc>
        <w:tc>
          <w:tcPr>
            <w:tcW w:w="3111" w:type="dxa"/>
            <w:tcBorders>
              <w:left w:val="nil"/>
            </w:tcBorders>
          </w:tcPr>
          <w:p w14:paraId="48917502" w14:textId="12FEDF2B" w:rsidR="00050FF0" w:rsidRPr="00E218A6" w:rsidRDefault="00D516C2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June</w:t>
            </w:r>
            <w:r w:rsidR="00050FF0" w:rsidRPr="00E218A6"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‘11</w:t>
            </w:r>
            <w:r w:rsidR="00050FF0" w:rsidRPr="00E218A6">
              <w:rPr>
                <w:spacing w:val="-2"/>
                <w:sz w:val="20"/>
                <w:szCs w:val="20"/>
              </w:rPr>
              <w:t>-</w:t>
            </w:r>
            <w:r>
              <w:rPr>
                <w:spacing w:val="-2"/>
                <w:sz w:val="20"/>
                <w:szCs w:val="20"/>
              </w:rPr>
              <w:t>January</w:t>
            </w:r>
            <w:r w:rsidR="00050FF0" w:rsidRPr="00E218A6">
              <w:rPr>
                <w:spacing w:val="1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5"/>
                <w:sz w:val="20"/>
                <w:szCs w:val="20"/>
              </w:rPr>
              <w:t>'2</w:t>
            </w:r>
            <w:r>
              <w:rPr>
                <w:spacing w:val="-5"/>
                <w:sz w:val="20"/>
                <w:szCs w:val="20"/>
              </w:rPr>
              <w:t>2</w:t>
            </w:r>
          </w:p>
        </w:tc>
      </w:tr>
      <w:tr w:rsidR="00050FF0" w:rsidRPr="00E218A6" w14:paraId="181E3DBF" w14:textId="77777777" w:rsidTr="00D4511A">
        <w:trPr>
          <w:trHeight w:val="703"/>
        </w:trPr>
        <w:tc>
          <w:tcPr>
            <w:tcW w:w="10124" w:type="dxa"/>
            <w:gridSpan w:val="2"/>
            <w:tcBorders>
              <w:bottom w:val="single" w:sz="4" w:space="0" w:color="auto"/>
            </w:tcBorders>
          </w:tcPr>
          <w:p w14:paraId="7E896A04" w14:textId="753CBD62" w:rsidR="00E218A6" w:rsidRDefault="002A26EA" w:rsidP="00E218A6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Owned end to end </w:t>
            </w:r>
            <w:r w:rsidR="00F15620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project delivery for new engine assembly plants</w:t>
            </w:r>
            <w:r w:rsidR="00290660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  <w:r w:rsidR="0075243D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(greenfield projects) and new model introduction in </w:t>
            </w:r>
            <w:r w:rsidR="008B1B04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existing plant (brownfield projects)</w:t>
            </w:r>
            <w:r w:rsidR="00F15620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  <w:r w:rsidR="00290660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from layout till installation</w:t>
            </w:r>
            <w:r w:rsidR="00F8749D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.</w:t>
            </w:r>
          </w:p>
          <w:p w14:paraId="76C13057" w14:textId="514FC049" w:rsidR="00F8749D" w:rsidRDefault="004B6728" w:rsidP="00E218A6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Formulate</w:t>
            </w:r>
            <w:r w:rsidR="00FF1466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d</w:t>
            </w: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  <w:r w:rsidR="00670707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c</w:t>
            </w: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apex requirement plans</w:t>
            </w:r>
            <w:r w:rsidR="00FF1466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, </w:t>
            </w:r>
            <w:r w:rsidR="00EB32C5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schedule,</w:t>
            </w:r>
            <w:r w:rsidR="00FF1466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and budget requirement plans based on future volume growth</w:t>
            </w:r>
            <w:r w:rsidR="000A470B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and </w:t>
            </w: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ROI</w:t>
            </w:r>
            <w:r w:rsidR="009E62DF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  <w:r w:rsidR="000A470B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required by</w:t>
            </w:r>
            <w:r w:rsidR="009E62DF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  <w:r w:rsidR="00CE0833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maintaining the right </w:t>
            </w:r>
            <w:r w:rsidR="000A470B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balance between</w:t>
            </w:r>
            <w:r w:rsidR="00A5499E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quality, </w:t>
            </w:r>
            <w:r w:rsidR="0060250A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budget,</w:t>
            </w:r>
            <w:r w:rsidR="00A5499E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and</w:t>
            </w:r>
            <w:r w:rsidR="000A470B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automation</w:t>
            </w:r>
            <w:r w:rsidR="00A5499E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.</w:t>
            </w:r>
          </w:p>
          <w:p w14:paraId="18A0FFEC" w14:textId="3EEDC8FE" w:rsidR="002A2F42" w:rsidRDefault="002A2F42" w:rsidP="00E218A6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Designed experiments for parameter optimisations</w:t>
            </w:r>
            <w:r w:rsidR="00AF1C07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in machines</w:t>
            </w:r>
            <w:r w:rsidR="00544071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to </w:t>
            </w:r>
            <w:r w:rsidR="00AF1C07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red</w:t>
            </w:r>
            <w:r w:rsidR="00717E84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uce</w:t>
            </w:r>
            <w:r w:rsidR="00544071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operational </w:t>
            </w:r>
            <w:r w:rsidR="00717E84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breakdowns </w:t>
            </w:r>
            <w:r w:rsidR="00D26641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and led process </w:t>
            </w:r>
            <w:r w:rsidR="00717E84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benchmarking and horizontal implementation of solutions</w:t>
            </w:r>
            <w:r w:rsidR="00D26641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.</w:t>
            </w:r>
          </w:p>
          <w:p w14:paraId="5A5F4E48" w14:textId="4933A691" w:rsidR="00A5499E" w:rsidRDefault="003707A6" w:rsidP="00E218A6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Developed multiple operator friendly solutions </w:t>
            </w:r>
            <w:r w:rsidR="00AE6780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and enhanced traceability and interlocking architecture </w:t>
            </w:r>
            <w:r w:rsidR="00896477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for improved ergonomics</w:t>
            </w:r>
            <w:r w:rsidR="00A812CA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, better</w:t>
            </w:r>
            <w:r w:rsidR="00896477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product </w:t>
            </w:r>
            <w:r w:rsidR="007B6373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quality,</w:t>
            </w:r>
            <w:r w:rsidR="007E0EC6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  <w:r w:rsidR="00A812CA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and </w:t>
            </w:r>
            <w:r w:rsidR="009D0FB3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reduced</w:t>
            </w:r>
            <w:r w:rsidR="00A812CA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failure modes</w:t>
            </w:r>
            <w:r w:rsidR="009D0FB3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in </w:t>
            </w:r>
            <w:r w:rsidR="00515100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PFMEA analysis</w:t>
            </w:r>
            <w:r w:rsidR="00A812CA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.</w:t>
            </w:r>
          </w:p>
          <w:p w14:paraId="38CED63B" w14:textId="1FBA861B" w:rsidR="00896477" w:rsidRDefault="007B6373" w:rsidP="00E218A6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Conducted</w:t>
            </w:r>
            <w:r w:rsidR="00695C9A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debottlenecking </w:t>
            </w:r>
            <w:r w:rsidR="00073DD4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and lean improvements </w:t>
            </w:r>
            <w:r w:rsidR="00366E96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for efficiency improvement and energy saving initiatives</w:t>
            </w:r>
            <w:r w:rsidR="00A22F37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.</w:t>
            </w:r>
          </w:p>
          <w:p w14:paraId="72CEFCBE" w14:textId="176784EB" w:rsidR="002A2F42" w:rsidRPr="0060250A" w:rsidRDefault="00DE7295" w:rsidP="0060250A">
            <w:pPr>
              <w:pStyle w:val="TableParagraph"/>
              <w:numPr>
                <w:ilvl w:val="0"/>
                <w:numId w:val="16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Managed the procure to pay cycle </w:t>
            </w:r>
            <w:r w:rsidR="007C7CF0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ensuring compliance</w:t>
            </w:r>
            <w:r w:rsidR="005D2980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,</w:t>
            </w:r>
            <w:r w:rsidR="009F56D7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efficiency</w:t>
            </w:r>
            <w:r w:rsidR="005D2980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, FTA benefits</w:t>
            </w:r>
            <w:r w:rsidR="009F56D7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while </w:t>
            </w:r>
            <w:r w:rsidR="004E062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optimising negotiation strategy </w:t>
            </w:r>
            <w:r w:rsidR="001846CD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for complex capex procurements</w:t>
            </w:r>
            <w:r w:rsidR="00720E63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worth more than </w:t>
            </w:r>
            <w:r w:rsidR="00EB32C5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twenty</w:t>
            </w:r>
            <w:r w:rsidR="00720E63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billion Rs.</w:t>
            </w:r>
            <w:r w:rsidR="001846CD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  <w:r w:rsidR="004E062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through zero based estimation</w:t>
            </w:r>
            <w:r w:rsidR="00850918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and</w:t>
            </w:r>
            <w:r w:rsidR="004E0622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past reference</w:t>
            </w:r>
            <w:r w:rsidR="00850918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database</w:t>
            </w:r>
            <w:r w:rsidR="00BB31C1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saving </w:t>
            </w:r>
            <w:r w:rsidR="00720E63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6-7% </w:t>
            </w:r>
            <w:r w:rsidR="00AE30DB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on quoted offer</w:t>
            </w:r>
            <w:r w:rsidR="00F05158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.</w:t>
            </w:r>
          </w:p>
          <w:p w14:paraId="20387605" w14:textId="6D7ABA26" w:rsidR="00FB2A38" w:rsidRDefault="00430AC1" w:rsidP="00430AC1">
            <w:pPr>
              <w:pStyle w:val="TableParagraph"/>
              <w:tabs>
                <w:tab w:val="left" w:pos="398"/>
              </w:tabs>
              <w:spacing w:before="34"/>
              <w:ind w:left="60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Overall, contributed to a decade long </w:t>
            </w:r>
            <w:r w:rsidR="00DD6EC6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>growth cycle of Maruti Suzuki (1 million per year to 10 million per year volume)</w:t>
            </w:r>
            <w:r w:rsidR="00096389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by leading new capacity additions for Engine plants</w:t>
            </w:r>
            <w:r w:rsidR="0093387D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and large scale capex procurement programs.</w:t>
            </w:r>
            <w:r w:rsidR="00DD6EC6"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  <w:t xml:space="preserve"> </w:t>
            </w:r>
          </w:p>
          <w:p w14:paraId="03A97C9D" w14:textId="3CFA8E60" w:rsidR="00312F88" w:rsidRPr="00312F88" w:rsidRDefault="00312F88" w:rsidP="00962B21">
            <w:pPr>
              <w:pStyle w:val="TableParagraph"/>
              <w:tabs>
                <w:tab w:val="left" w:pos="398"/>
              </w:tabs>
              <w:spacing w:before="34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</w:p>
        </w:tc>
      </w:tr>
    </w:tbl>
    <w:p w14:paraId="11646B70" w14:textId="77777777" w:rsidR="00FA7734" w:rsidRPr="00E218A6" w:rsidRDefault="00FA7734">
      <w:pPr>
        <w:spacing w:before="5" w:after="1"/>
        <w:rPr>
          <w:rFonts w:ascii="Times New Roman"/>
          <w:b/>
          <w:sz w:val="4"/>
          <w:szCs w:val="4"/>
        </w:rPr>
      </w:pPr>
    </w:p>
    <w:p w14:paraId="4661C2D0" w14:textId="77777777" w:rsidR="00FA7734" w:rsidRPr="00E218A6" w:rsidRDefault="00FA7734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E218A6" w14:paraId="4C61C44B" w14:textId="77777777" w:rsidTr="00631027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54CB8096" w:rsidR="00050FF0" w:rsidRPr="00E218A6" w:rsidRDefault="00050FF0" w:rsidP="00631027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</w:t>
            </w:r>
            <w:r w:rsidR="006238C5">
              <w:rPr>
                <w:b/>
                <w:sz w:val="20"/>
                <w:szCs w:val="20"/>
              </w:rPr>
              <w:t>wards and Recognitions</w:t>
            </w:r>
          </w:p>
        </w:tc>
      </w:tr>
      <w:tr w:rsidR="00D4511A" w:rsidRPr="00E218A6" w14:paraId="5967B19C" w14:textId="77777777" w:rsidTr="00734BFB">
        <w:trPr>
          <w:trHeight w:val="772"/>
        </w:trPr>
        <w:tc>
          <w:tcPr>
            <w:tcW w:w="10124" w:type="dxa"/>
          </w:tcPr>
          <w:p w14:paraId="6BCC3123" w14:textId="1A15D4B7" w:rsidR="00694106" w:rsidRPr="00694106" w:rsidRDefault="00694106" w:rsidP="00694106">
            <w:pPr>
              <w:pStyle w:val="TableParagraph"/>
              <w:numPr>
                <w:ilvl w:val="0"/>
                <w:numId w:val="18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Received </w:t>
            </w:r>
            <w:r w:rsidR="00DE3C34">
              <w:rPr>
                <w:sz w:val="20"/>
                <w:szCs w:val="20"/>
              </w:rPr>
              <w:t xml:space="preserve">GEM </w:t>
            </w:r>
            <w:r>
              <w:rPr>
                <w:sz w:val="20"/>
                <w:szCs w:val="20"/>
              </w:rPr>
              <w:t>(“Go the Extra Mile”) award in Bajaj Auto – 2 times within 3 years</w:t>
            </w:r>
          </w:p>
          <w:p w14:paraId="73187D2C" w14:textId="105F1383" w:rsidR="00E218A6" w:rsidRDefault="00DA7998" w:rsidP="007B4FAC">
            <w:pPr>
              <w:pStyle w:val="TableParagraph"/>
              <w:numPr>
                <w:ilvl w:val="0"/>
                <w:numId w:val="18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Won </w:t>
            </w:r>
            <w:r w:rsidR="007B4FAC">
              <w:rPr>
                <w:sz w:val="20"/>
                <w:szCs w:val="20"/>
              </w:rPr>
              <w:t>second</w:t>
            </w:r>
            <w:r>
              <w:rPr>
                <w:sz w:val="20"/>
                <w:szCs w:val="20"/>
              </w:rPr>
              <w:t xml:space="preserve"> place in regional round of National Management Games</w:t>
            </w:r>
            <w:r w:rsidR="007B4FAC">
              <w:rPr>
                <w:sz w:val="20"/>
                <w:szCs w:val="20"/>
              </w:rPr>
              <w:t xml:space="preserve"> (Chankya Business Simulation)</w:t>
            </w:r>
            <w:r>
              <w:rPr>
                <w:sz w:val="20"/>
                <w:szCs w:val="20"/>
              </w:rPr>
              <w:t xml:space="preserve"> </w:t>
            </w:r>
            <w:r w:rsidR="007F656C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3907D5">
              <w:rPr>
                <w:sz w:val="20"/>
                <w:szCs w:val="20"/>
              </w:rPr>
              <w:t>2019</w:t>
            </w:r>
          </w:p>
          <w:p w14:paraId="424C72CD" w14:textId="77777777" w:rsidR="007F656C" w:rsidRDefault="007F656C" w:rsidP="007B4FAC">
            <w:pPr>
              <w:pStyle w:val="TableParagraph"/>
              <w:numPr>
                <w:ilvl w:val="0"/>
                <w:numId w:val="18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7F656C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rank in the state in 12</w:t>
            </w:r>
            <w:r w:rsidRPr="007F656C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Standard</w:t>
            </w:r>
          </w:p>
          <w:p w14:paraId="734FD9E9" w14:textId="285AAE61" w:rsidR="007F656C" w:rsidRPr="007B4FAC" w:rsidRDefault="00073DD4" w:rsidP="007B4FAC">
            <w:pPr>
              <w:pStyle w:val="TableParagraph"/>
              <w:numPr>
                <w:ilvl w:val="0"/>
                <w:numId w:val="18"/>
              </w:numPr>
              <w:spacing w:before="21" w:line="202" w:lineRule="exact"/>
              <w:ind w:right="31"/>
              <w:rPr>
                <w:sz w:val="20"/>
                <w:szCs w:val="20"/>
              </w:rPr>
            </w:pPr>
            <w:r w:rsidRPr="00073DD4">
              <w:rPr>
                <w:sz w:val="20"/>
                <w:szCs w:val="20"/>
              </w:rPr>
              <w:t>Won the first prize in the state in Uranium Talent Search-2004 and was awarded by the Governo</w:t>
            </w:r>
            <w:r>
              <w:rPr>
                <w:sz w:val="20"/>
                <w:szCs w:val="20"/>
              </w:rPr>
              <w:t>r</w:t>
            </w:r>
          </w:p>
        </w:tc>
      </w:tr>
    </w:tbl>
    <w:p w14:paraId="1F419DEE" w14:textId="77777777" w:rsidR="00050FF0" w:rsidRPr="00E218A6" w:rsidRDefault="00050FF0">
      <w:pPr>
        <w:spacing w:before="8" w:after="1"/>
        <w:rPr>
          <w:rFonts w:ascii="Times New Roman"/>
          <w:b/>
          <w:sz w:val="4"/>
          <w:szCs w:val="4"/>
        </w:rPr>
      </w:pPr>
    </w:p>
    <w:p w14:paraId="125D783D" w14:textId="77777777" w:rsidR="00FA7734" w:rsidRPr="00E218A6" w:rsidRDefault="00FA7734">
      <w:pPr>
        <w:spacing w:before="7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7010"/>
        <w:gridCol w:w="1036"/>
      </w:tblGrid>
      <w:tr w:rsidR="00FA7734" w:rsidRPr="00E218A6" w14:paraId="23BD601D" w14:textId="77777777">
        <w:trPr>
          <w:trHeight w:val="230"/>
        </w:trPr>
        <w:tc>
          <w:tcPr>
            <w:tcW w:w="10124" w:type="dxa"/>
            <w:gridSpan w:val="3"/>
            <w:shd w:val="clear" w:color="auto" w:fill="A3A3A3"/>
          </w:tcPr>
          <w:p w14:paraId="26DA6765" w14:textId="1188F2EF" w:rsidR="00FA7734" w:rsidRPr="00E218A6" w:rsidRDefault="00000000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Certifications</w:t>
            </w:r>
            <w:r w:rsidR="00552893" w:rsidRPr="00E218A6">
              <w:rPr>
                <w:b/>
                <w:spacing w:val="-2"/>
                <w:sz w:val="20"/>
                <w:szCs w:val="20"/>
              </w:rPr>
              <w:t xml:space="preserve"> </w:t>
            </w:r>
          </w:p>
        </w:tc>
      </w:tr>
      <w:tr w:rsidR="00FA7734" w:rsidRPr="00E218A6" w14:paraId="676A4345" w14:textId="77777777">
        <w:trPr>
          <w:trHeight w:val="254"/>
        </w:trPr>
        <w:tc>
          <w:tcPr>
            <w:tcW w:w="2078" w:type="dxa"/>
          </w:tcPr>
          <w:p w14:paraId="331D0AE2" w14:textId="32680393" w:rsidR="00FA7734" w:rsidRPr="00E218A6" w:rsidRDefault="00EF5552">
            <w:pPr>
              <w:pStyle w:val="TableParagraph"/>
              <w:spacing w:before="7"/>
              <w:ind w:left="326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Jombay’s</w:t>
            </w:r>
            <w:proofErr w:type="spellEnd"/>
            <w:r>
              <w:rPr>
                <w:b/>
                <w:sz w:val="20"/>
                <w:szCs w:val="20"/>
              </w:rPr>
              <w:t xml:space="preserve"> 1000 women leaders</w:t>
            </w:r>
          </w:p>
        </w:tc>
        <w:tc>
          <w:tcPr>
            <w:tcW w:w="7010" w:type="dxa"/>
          </w:tcPr>
          <w:p w14:paraId="7C374B7A" w14:textId="60EE0198" w:rsidR="00FA7734" w:rsidRPr="00E218A6" w:rsidRDefault="00975178" w:rsidP="00110631">
            <w:pPr>
              <w:pStyle w:val="TableParagraph"/>
              <w:tabs>
                <w:tab w:val="left" w:pos="398"/>
              </w:tabs>
              <w:spacing w:before="8"/>
              <w:ind w:left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lang w:val="en-IN"/>
              </w:rPr>
              <w:t>A series of masterclass</w:t>
            </w:r>
            <w:r w:rsidR="00EA1B18">
              <w:rPr>
                <w:i/>
                <w:iCs/>
                <w:sz w:val="20"/>
                <w:szCs w:val="20"/>
                <w:lang w:val="en-IN"/>
              </w:rPr>
              <w:t>es and insights and interaction with top women CEOs along with group mentoring and allyship sessions</w:t>
            </w:r>
            <w:r w:rsidR="00C83FBA">
              <w:rPr>
                <w:i/>
                <w:iCs/>
                <w:sz w:val="20"/>
                <w:szCs w:val="20"/>
                <w:lang w:val="en-IN"/>
              </w:rPr>
              <w:t>. Was sponsored by Bajaj Auto</w:t>
            </w:r>
            <w:r w:rsidR="007B4FAC">
              <w:rPr>
                <w:i/>
                <w:iCs/>
                <w:sz w:val="20"/>
                <w:szCs w:val="20"/>
                <w:lang w:val="en-IN"/>
              </w:rPr>
              <w:t xml:space="preserve"> to </w:t>
            </w:r>
            <w:r w:rsidR="00C83FBA">
              <w:rPr>
                <w:i/>
                <w:iCs/>
                <w:sz w:val="20"/>
                <w:szCs w:val="20"/>
                <w:lang w:val="en-IN"/>
              </w:rPr>
              <w:t>attend the program and was among the 10% club finalists.</w:t>
            </w:r>
          </w:p>
        </w:tc>
        <w:tc>
          <w:tcPr>
            <w:tcW w:w="1036" w:type="dxa"/>
          </w:tcPr>
          <w:p w14:paraId="70577D2E" w14:textId="3D7F65EA" w:rsidR="00FA7734" w:rsidRPr="00E218A6" w:rsidRDefault="00000000">
            <w:pPr>
              <w:pStyle w:val="TableParagraph"/>
              <w:spacing w:before="7"/>
              <w:ind w:left="3" w:right="31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</w:t>
            </w:r>
            <w:r w:rsidR="00EF5552">
              <w:rPr>
                <w:spacing w:val="-4"/>
                <w:sz w:val="20"/>
                <w:szCs w:val="20"/>
              </w:rPr>
              <w:t>3</w:t>
            </w:r>
          </w:p>
        </w:tc>
      </w:tr>
      <w:tr w:rsidR="00FA7734" w:rsidRPr="00E218A6" w14:paraId="68F1A94A" w14:textId="77777777">
        <w:trPr>
          <w:trHeight w:val="508"/>
        </w:trPr>
        <w:tc>
          <w:tcPr>
            <w:tcW w:w="2078" w:type="dxa"/>
          </w:tcPr>
          <w:p w14:paraId="72A3AE1E" w14:textId="551157B2" w:rsidR="00FA7734" w:rsidRPr="00E218A6" w:rsidRDefault="00847560" w:rsidP="00F34935">
            <w:pPr>
              <w:pStyle w:val="TableParagraph"/>
              <w:spacing w:before="7"/>
              <w:ind w:left="3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Design Thinking</w:t>
            </w:r>
            <w:r w:rsidR="00236E0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for Innovation</w:t>
            </w:r>
            <w:r w:rsidR="00F34935">
              <w:rPr>
                <w:b/>
                <w:sz w:val="20"/>
                <w:szCs w:val="20"/>
              </w:rPr>
              <w:t>-Coursera</w:t>
            </w:r>
          </w:p>
        </w:tc>
        <w:tc>
          <w:tcPr>
            <w:tcW w:w="7010" w:type="dxa"/>
          </w:tcPr>
          <w:p w14:paraId="31EF7E45" w14:textId="07675D7D" w:rsidR="00FA7734" w:rsidRPr="00E218A6" w:rsidRDefault="005E7150" w:rsidP="00110631">
            <w:pPr>
              <w:pStyle w:val="TableParagraph"/>
              <w:tabs>
                <w:tab w:val="left" w:pos="398"/>
              </w:tabs>
              <w:spacing w:before="8"/>
              <w:ind w:left="0"/>
              <w:rPr>
                <w:i/>
                <w:iCs/>
                <w:sz w:val="20"/>
                <w:szCs w:val="20"/>
                <w:lang w:val="en-IN"/>
              </w:rPr>
            </w:pPr>
            <w:r>
              <w:rPr>
                <w:i/>
                <w:iCs/>
                <w:sz w:val="20"/>
                <w:szCs w:val="20"/>
                <w:lang w:val="en-IN"/>
              </w:rPr>
              <w:t>A</w:t>
            </w:r>
            <w:r w:rsidR="004B2A7E">
              <w:rPr>
                <w:i/>
                <w:iCs/>
                <w:sz w:val="20"/>
                <w:szCs w:val="20"/>
                <w:lang w:val="en-IN"/>
              </w:rPr>
              <w:t xml:space="preserve"> detailed course in design thinking</w:t>
            </w:r>
            <w:r w:rsidR="00980050">
              <w:rPr>
                <w:i/>
                <w:iCs/>
                <w:sz w:val="20"/>
                <w:szCs w:val="20"/>
                <w:lang w:val="en-IN"/>
              </w:rPr>
              <w:t xml:space="preserve"> to</w:t>
            </w:r>
            <w:r w:rsidR="00FF5D9D">
              <w:rPr>
                <w:i/>
                <w:iCs/>
                <w:sz w:val="20"/>
                <w:szCs w:val="20"/>
                <w:lang w:val="en-IN"/>
              </w:rPr>
              <w:t xml:space="preserve"> develop innovation mindset</w:t>
            </w:r>
            <w:r w:rsidR="00980050">
              <w:rPr>
                <w:i/>
                <w:iCs/>
                <w:sz w:val="20"/>
                <w:szCs w:val="20"/>
                <w:lang w:val="en-IN"/>
              </w:rPr>
              <w:t xml:space="preserve"> with</w:t>
            </w:r>
            <w:r w:rsidR="002A6CC4">
              <w:rPr>
                <w:i/>
                <w:iCs/>
                <w:sz w:val="20"/>
                <w:szCs w:val="20"/>
                <w:lang w:val="en-IN"/>
              </w:rPr>
              <w:t xml:space="preserve"> frameworks for</w:t>
            </w:r>
            <w:r w:rsidR="00FF5D9D">
              <w:rPr>
                <w:i/>
                <w:iCs/>
                <w:sz w:val="20"/>
                <w:szCs w:val="20"/>
                <w:lang w:val="en-IN"/>
              </w:rPr>
              <w:t xml:space="preserve"> idea generation and experimentation before </w:t>
            </w:r>
            <w:r w:rsidR="00207581">
              <w:rPr>
                <w:i/>
                <w:iCs/>
                <w:sz w:val="20"/>
                <w:szCs w:val="20"/>
                <w:lang w:val="en-IN"/>
              </w:rPr>
              <w:t>finalizing th</w:t>
            </w:r>
            <w:r w:rsidR="00110631">
              <w:rPr>
                <w:i/>
                <w:iCs/>
                <w:sz w:val="20"/>
                <w:szCs w:val="20"/>
                <w:lang w:val="en-IN"/>
              </w:rPr>
              <w:t>e solution</w:t>
            </w:r>
            <w:r w:rsidR="00980050">
              <w:rPr>
                <w:i/>
                <w:iCs/>
                <w:sz w:val="20"/>
                <w:szCs w:val="20"/>
                <w:lang w:val="en-IN"/>
              </w:rPr>
              <w:t>.</w:t>
            </w:r>
          </w:p>
        </w:tc>
        <w:tc>
          <w:tcPr>
            <w:tcW w:w="1036" w:type="dxa"/>
          </w:tcPr>
          <w:p w14:paraId="4BCBEA8B" w14:textId="39454D24" w:rsidR="00FA7734" w:rsidRPr="00E218A6" w:rsidRDefault="00000000">
            <w:pPr>
              <w:pStyle w:val="TableParagraph"/>
              <w:spacing w:before="136"/>
              <w:ind w:left="3" w:right="31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</w:t>
            </w:r>
            <w:r w:rsidR="005E7150">
              <w:rPr>
                <w:spacing w:val="-4"/>
                <w:sz w:val="20"/>
                <w:szCs w:val="20"/>
              </w:rPr>
              <w:t>1</w:t>
            </w:r>
          </w:p>
        </w:tc>
      </w:tr>
    </w:tbl>
    <w:p w14:paraId="19F87113" w14:textId="77777777" w:rsidR="00FA7734" w:rsidRPr="00E218A6" w:rsidRDefault="00FA7734">
      <w:pPr>
        <w:spacing w:before="7"/>
        <w:rPr>
          <w:rFonts w:ascii="Times New Roman"/>
          <w:b/>
          <w:sz w:val="4"/>
          <w:szCs w:val="4"/>
        </w:rPr>
      </w:pPr>
    </w:p>
    <w:p w14:paraId="1A5E7168" w14:textId="63DFCFC8" w:rsidR="00FA7734" w:rsidRDefault="00000000">
      <w:pPr>
        <w:pStyle w:val="Title"/>
        <w:spacing w:before="103"/>
        <w:ind w:right="180"/>
        <w:jc w:val="center"/>
        <w:rPr>
          <w:i w:val="0"/>
          <w:spacing w:val="-4"/>
          <w:sz w:val="20"/>
          <w:szCs w:val="20"/>
        </w:rPr>
      </w:pPr>
      <w:r w:rsidRPr="00E218A6">
        <w:rPr>
          <w:i w:val="0"/>
          <w:spacing w:val="-4"/>
          <w:sz w:val="20"/>
          <w:szCs w:val="20"/>
        </w:rPr>
        <w:t>Email:</w:t>
      </w:r>
      <w:r w:rsidRPr="00E218A6">
        <w:rPr>
          <w:i w:val="0"/>
          <w:spacing w:val="-6"/>
          <w:sz w:val="20"/>
          <w:szCs w:val="20"/>
        </w:rPr>
        <w:t xml:space="preserve"> </w:t>
      </w:r>
      <w:r w:rsidR="00552893" w:rsidRPr="00E218A6">
        <w:rPr>
          <w:sz w:val="20"/>
          <w:szCs w:val="20"/>
        </w:rPr>
        <w:t xml:space="preserve">  </w:t>
      </w:r>
      <w:r w:rsidR="00D516C2">
        <w:rPr>
          <w:sz w:val="20"/>
          <w:szCs w:val="20"/>
        </w:rPr>
        <w:t>manishaswain90@gmail.com</w:t>
      </w:r>
      <w:r w:rsidR="00552893" w:rsidRPr="00E218A6">
        <w:rPr>
          <w:sz w:val="20"/>
          <w:szCs w:val="20"/>
        </w:rPr>
        <w:t xml:space="preserve">                  </w:t>
      </w:r>
      <w:r w:rsidRPr="00E218A6">
        <w:rPr>
          <w:rFonts w:ascii="Palatino Linotype"/>
          <w:b w:val="0"/>
          <w:spacing w:val="-4"/>
          <w:sz w:val="20"/>
          <w:szCs w:val="20"/>
        </w:rPr>
        <w:t>|</w:t>
      </w:r>
      <w:r w:rsidRPr="00E218A6">
        <w:rPr>
          <w:rFonts w:ascii="Palatino Linotype"/>
          <w:b w:val="0"/>
          <w:spacing w:val="3"/>
          <w:sz w:val="20"/>
          <w:szCs w:val="20"/>
        </w:rPr>
        <w:t xml:space="preserve"> </w:t>
      </w:r>
      <w:r w:rsidRPr="00E218A6">
        <w:rPr>
          <w:i w:val="0"/>
          <w:spacing w:val="-4"/>
          <w:sz w:val="20"/>
          <w:szCs w:val="20"/>
        </w:rPr>
        <w:t>Contact:</w:t>
      </w:r>
      <w:r w:rsidRPr="00E218A6">
        <w:rPr>
          <w:i w:val="0"/>
          <w:spacing w:val="-2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+91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</w:t>
      </w:r>
      <w:r w:rsidR="00D516C2">
        <w:rPr>
          <w:b w:val="0"/>
          <w:i w:val="0"/>
          <w:spacing w:val="-4"/>
          <w:sz w:val="20"/>
          <w:szCs w:val="20"/>
        </w:rPr>
        <w:t>9953405543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             </w:t>
      </w:r>
      <w:r w:rsidRPr="00E218A6">
        <w:rPr>
          <w:b w:val="0"/>
          <w:i w:val="0"/>
          <w:spacing w:val="-4"/>
          <w:sz w:val="20"/>
          <w:szCs w:val="20"/>
        </w:rPr>
        <w:t>|</w:t>
      </w:r>
      <w:r w:rsidRPr="00E218A6">
        <w:rPr>
          <w:b w:val="0"/>
          <w:i w:val="0"/>
          <w:spacing w:val="1"/>
          <w:sz w:val="20"/>
          <w:szCs w:val="20"/>
        </w:rPr>
        <w:t xml:space="preserve"> </w:t>
      </w:r>
      <w:r w:rsidR="00552893" w:rsidRPr="00E218A6">
        <w:rPr>
          <w:i w:val="0"/>
          <w:spacing w:val="-4"/>
          <w:sz w:val="20"/>
          <w:szCs w:val="20"/>
        </w:rPr>
        <w:t>LinkedIn:</w:t>
      </w:r>
      <w:r w:rsidR="0080752E" w:rsidRPr="0080752E">
        <w:t xml:space="preserve"> </w:t>
      </w:r>
      <w:hyperlink r:id="rId5" w:history="1">
        <w:r w:rsidR="003B4951">
          <w:rPr>
            <w:rStyle w:val="Hyperlink"/>
            <w:i w:val="0"/>
            <w:spacing w:val="-4"/>
            <w:sz w:val="20"/>
            <w:szCs w:val="20"/>
          </w:rPr>
          <w:t>Manisha Lin</w:t>
        </w:r>
        <w:r w:rsidR="003B4951">
          <w:rPr>
            <w:rStyle w:val="Hyperlink"/>
            <w:i w:val="0"/>
            <w:spacing w:val="-4"/>
            <w:sz w:val="20"/>
            <w:szCs w:val="20"/>
          </w:rPr>
          <w:t>k</w:t>
        </w:r>
        <w:r w:rsidR="003B4951">
          <w:rPr>
            <w:rStyle w:val="Hyperlink"/>
            <w:i w:val="0"/>
            <w:spacing w:val="-4"/>
            <w:sz w:val="20"/>
            <w:szCs w:val="20"/>
          </w:rPr>
          <w:t>edIn Page</w:t>
        </w:r>
      </w:hyperlink>
    </w:p>
    <w:p w14:paraId="64BF085D" w14:textId="77777777" w:rsidR="0080752E" w:rsidRPr="00E218A6" w:rsidRDefault="0080752E">
      <w:pPr>
        <w:pStyle w:val="Title"/>
        <w:spacing w:before="103"/>
        <w:ind w:right="180"/>
        <w:jc w:val="center"/>
        <w:rPr>
          <w:b w:val="0"/>
          <w:i w:val="0"/>
          <w:sz w:val="20"/>
          <w:szCs w:val="20"/>
        </w:rPr>
      </w:pPr>
    </w:p>
    <w:sectPr w:rsidR="0080752E" w:rsidRPr="00E218A6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5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7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2082022860">
    <w:abstractNumId w:val="17"/>
  </w:num>
  <w:num w:numId="2" w16cid:durableId="87967956">
    <w:abstractNumId w:val="6"/>
  </w:num>
  <w:num w:numId="3" w16cid:durableId="1289706116">
    <w:abstractNumId w:val="13"/>
  </w:num>
  <w:num w:numId="4" w16cid:durableId="1709179956">
    <w:abstractNumId w:val="9"/>
  </w:num>
  <w:num w:numId="5" w16cid:durableId="189535292">
    <w:abstractNumId w:val="7"/>
  </w:num>
  <w:num w:numId="6" w16cid:durableId="1304431745">
    <w:abstractNumId w:val="11"/>
  </w:num>
  <w:num w:numId="7" w16cid:durableId="1730961154">
    <w:abstractNumId w:val="1"/>
  </w:num>
  <w:num w:numId="8" w16cid:durableId="816411899">
    <w:abstractNumId w:val="10"/>
  </w:num>
  <w:num w:numId="9" w16cid:durableId="786584492">
    <w:abstractNumId w:val="3"/>
  </w:num>
  <w:num w:numId="10" w16cid:durableId="785462634">
    <w:abstractNumId w:val="2"/>
  </w:num>
  <w:num w:numId="11" w16cid:durableId="216360319">
    <w:abstractNumId w:val="8"/>
  </w:num>
  <w:num w:numId="12" w16cid:durableId="375278594">
    <w:abstractNumId w:val="16"/>
  </w:num>
  <w:num w:numId="13" w16cid:durableId="1370109143">
    <w:abstractNumId w:val="0"/>
  </w:num>
  <w:num w:numId="14" w16cid:durableId="1678189344">
    <w:abstractNumId w:val="5"/>
  </w:num>
  <w:num w:numId="15" w16cid:durableId="1219781394">
    <w:abstractNumId w:val="12"/>
  </w:num>
  <w:num w:numId="16" w16cid:durableId="1084229688">
    <w:abstractNumId w:val="4"/>
  </w:num>
  <w:num w:numId="17" w16cid:durableId="502472327">
    <w:abstractNumId w:val="14"/>
  </w:num>
  <w:num w:numId="18" w16cid:durableId="1052758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3174A"/>
    <w:rsid w:val="000330C5"/>
    <w:rsid w:val="00050FF0"/>
    <w:rsid w:val="00056052"/>
    <w:rsid w:val="00073DD4"/>
    <w:rsid w:val="00096389"/>
    <w:rsid w:val="000A470B"/>
    <w:rsid w:val="000C5653"/>
    <w:rsid w:val="000D239B"/>
    <w:rsid w:val="000F0B1B"/>
    <w:rsid w:val="000F4973"/>
    <w:rsid w:val="00110631"/>
    <w:rsid w:val="001129A4"/>
    <w:rsid w:val="001207F1"/>
    <w:rsid w:val="0015618E"/>
    <w:rsid w:val="001846CD"/>
    <w:rsid w:val="001B2258"/>
    <w:rsid w:val="001B27A4"/>
    <w:rsid w:val="001C3E6D"/>
    <w:rsid w:val="001D49D8"/>
    <w:rsid w:val="0020621C"/>
    <w:rsid w:val="00207581"/>
    <w:rsid w:val="00236E0D"/>
    <w:rsid w:val="00251441"/>
    <w:rsid w:val="00253517"/>
    <w:rsid w:val="00261574"/>
    <w:rsid w:val="00263507"/>
    <w:rsid w:val="00290660"/>
    <w:rsid w:val="002919A7"/>
    <w:rsid w:val="002A26EA"/>
    <w:rsid w:val="002A2F42"/>
    <w:rsid w:val="002A6CC4"/>
    <w:rsid w:val="002B66B1"/>
    <w:rsid w:val="002C7867"/>
    <w:rsid w:val="00312F88"/>
    <w:rsid w:val="003135C0"/>
    <w:rsid w:val="00366E96"/>
    <w:rsid w:val="003707A6"/>
    <w:rsid w:val="003748F3"/>
    <w:rsid w:val="00375628"/>
    <w:rsid w:val="003907D5"/>
    <w:rsid w:val="003A2B31"/>
    <w:rsid w:val="003B0E1B"/>
    <w:rsid w:val="003B4951"/>
    <w:rsid w:val="00430AC1"/>
    <w:rsid w:val="004771E2"/>
    <w:rsid w:val="004B2A7E"/>
    <w:rsid w:val="004B6728"/>
    <w:rsid w:val="004E0622"/>
    <w:rsid w:val="004F12E2"/>
    <w:rsid w:val="00515100"/>
    <w:rsid w:val="00535C32"/>
    <w:rsid w:val="00536136"/>
    <w:rsid w:val="00544071"/>
    <w:rsid w:val="0055046C"/>
    <w:rsid w:val="00552893"/>
    <w:rsid w:val="005706DF"/>
    <w:rsid w:val="005807D4"/>
    <w:rsid w:val="005A37DC"/>
    <w:rsid w:val="005A5B66"/>
    <w:rsid w:val="005B3EF8"/>
    <w:rsid w:val="005C7352"/>
    <w:rsid w:val="005D2980"/>
    <w:rsid w:val="005E7150"/>
    <w:rsid w:val="0060250A"/>
    <w:rsid w:val="00603977"/>
    <w:rsid w:val="00613147"/>
    <w:rsid w:val="006238C5"/>
    <w:rsid w:val="00631B6C"/>
    <w:rsid w:val="0064725E"/>
    <w:rsid w:val="00647659"/>
    <w:rsid w:val="00670707"/>
    <w:rsid w:val="00676E21"/>
    <w:rsid w:val="006877AD"/>
    <w:rsid w:val="006924F8"/>
    <w:rsid w:val="00694106"/>
    <w:rsid w:val="00695C9A"/>
    <w:rsid w:val="006A15D0"/>
    <w:rsid w:val="0070346B"/>
    <w:rsid w:val="00706FC1"/>
    <w:rsid w:val="0071522D"/>
    <w:rsid w:val="00717E84"/>
    <w:rsid w:val="00720E63"/>
    <w:rsid w:val="00730763"/>
    <w:rsid w:val="00735327"/>
    <w:rsid w:val="00736CCD"/>
    <w:rsid w:val="0075243D"/>
    <w:rsid w:val="007A0A13"/>
    <w:rsid w:val="007B4FAC"/>
    <w:rsid w:val="007B6373"/>
    <w:rsid w:val="007C7CF0"/>
    <w:rsid w:val="007E0EC6"/>
    <w:rsid w:val="007E720D"/>
    <w:rsid w:val="007E7C15"/>
    <w:rsid w:val="007F656C"/>
    <w:rsid w:val="0080752E"/>
    <w:rsid w:val="00820413"/>
    <w:rsid w:val="008410EF"/>
    <w:rsid w:val="00847560"/>
    <w:rsid w:val="00850918"/>
    <w:rsid w:val="00851D54"/>
    <w:rsid w:val="00873EF5"/>
    <w:rsid w:val="008852C2"/>
    <w:rsid w:val="00896477"/>
    <w:rsid w:val="008B1B04"/>
    <w:rsid w:val="008E345F"/>
    <w:rsid w:val="0093387D"/>
    <w:rsid w:val="00942982"/>
    <w:rsid w:val="00962B21"/>
    <w:rsid w:val="00975178"/>
    <w:rsid w:val="00980050"/>
    <w:rsid w:val="0098170A"/>
    <w:rsid w:val="00982464"/>
    <w:rsid w:val="00987D43"/>
    <w:rsid w:val="009C77F3"/>
    <w:rsid w:val="009C7D13"/>
    <w:rsid w:val="009D0FB3"/>
    <w:rsid w:val="009E62DF"/>
    <w:rsid w:val="009F56D7"/>
    <w:rsid w:val="00A03F4C"/>
    <w:rsid w:val="00A22F37"/>
    <w:rsid w:val="00A5499E"/>
    <w:rsid w:val="00A568A4"/>
    <w:rsid w:val="00A812CA"/>
    <w:rsid w:val="00A979BA"/>
    <w:rsid w:val="00AB2642"/>
    <w:rsid w:val="00AD1CE4"/>
    <w:rsid w:val="00AE30DB"/>
    <w:rsid w:val="00AE6780"/>
    <w:rsid w:val="00AF1C07"/>
    <w:rsid w:val="00B06094"/>
    <w:rsid w:val="00B22EEA"/>
    <w:rsid w:val="00B33C30"/>
    <w:rsid w:val="00B65ECC"/>
    <w:rsid w:val="00BA01E0"/>
    <w:rsid w:val="00BA10B0"/>
    <w:rsid w:val="00BB31C1"/>
    <w:rsid w:val="00BC4DDE"/>
    <w:rsid w:val="00BD38ED"/>
    <w:rsid w:val="00C57CC2"/>
    <w:rsid w:val="00C6148B"/>
    <w:rsid w:val="00C65146"/>
    <w:rsid w:val="00C76C5C"/>
    <w:rsid w:val="00C83FBA"/>
    <w:rsid w:val="00CA6B1F"/>
    <w:rsid w:val="00CE0833"/>
    <w:rsid w:val="00CF2A1D"/>
    <w:rsid w:val="00CF5D2F"/>
    <w:rsid w:val="00D06063"/>
    <w:rsid w:val="00D26641"/>
    <w:rsid w:val="00D4245C"/>
    <w:rsid w:val="00D4511A"/>
    <w:rsid w:val="00D516C2"/>
    <w:rsid w:val="00D715DF"/>
    <w:rsid w:val="00D96E45"/>
    <w:rsid w:val="00DA7998"/>
    <w:rsid w:val="00DC2B63"/>
    <w:rsid w:val="00DD6EC6"/>
    <w:rsid w:val="00DE2D34"/>
    <w:rsid w:val="00DE3C34"/>
    <w:rsid w:val="00DE7295"/>
    <w:rsid w:val="00E218A6"/>
    <w:rsid w:val="00E34D6D"/>
    <w:rsid w:val="00EA1B18"/>
    <w:rsid w:val="00EB0CAC"/>
    <w:rsid w:val="00EB32C5"/>
    <w:rsid w:val="00EE3997"/>
    <w:rsid w:val="00EF2523"/>
    <w:rsid w:val="00EF5552"/>
    <w:rsid w:val="00F05158"/>
    <w:rsid w:val="00F15620"/>
    <w:rsid w:val="00F2566B"/>
    <w:rsid w:val="00F34935"/>
    <w:rsid w:val="00F37A41"/>
    <w:rsid w:val="00F414EB"/>
    <w:rsid w:val="00F445F6"/>
    <w:rsid w:val="00F8749D"/>
    <w:rsid w:val="00FA5F0F"/>
    <w:rsid w:val="00FA7734"/>
    <w:rsid w:val="00FB2A38"/>
    <w:rsid w:val="00FB4B57"/>
    <w:rsid w:val="00FC2E28"/>
    <w:rsid w:val="00FD035D"/>
    <w:rsid w:val="00FD6234"/>
    <w:rsid w:val="00FE07E7"/>
    <w:rsid w:val="00FE3078"/>
    <w:rsid w:val="00FF1466"/>
    <w:rsid w:val="00FF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39A4394E-1DF7-9844-B3DA-87522723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0752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75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495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inkedin.com/feed/?trk=guest_homepage-basic_google-one-tap-subm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creator>Pawas Aggarwal</dc:creator>
  <cp:lastModifiedBy>Manisha Swain</cp:lastModifiedBy>
  <cp:revision>182</cp:revision>
  <dcterms:created xsi:type="dcterms:W3CDTF">2025-12-14T09:16:00Z</dcterms:created>
  <dcterms:modified xsi:type="dcterms:W3CDTF">2026-01-05T14:53:00Z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</Properties>
</file>