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AD33E" w14:textId="77777777" w:rsidR="00EB3CE0" w:rsidRDefault="00EB3CE0" w:rsidP="36EBEC81">
      <w:pPr>
        <w:pStyle w:val="Title"/>
        <w:tabs>
          <w:tab w:val="left" w:pos="4082"/>
        </w:tabs>
        <w:ind w:left="427"/>
        <w:rPr>
          <w:i w:val="0"/>
          <w:iCs w:val="0"/>
          <w:position w:val="-4"/>
          <w:sz w:val="37"/>
          <w:szCs w:val="37"/>
        </w:rPr>
      </w:pPr>
      <w:r>
        <w:rPr>
          <w:i w:val="0"/>
        </w:rPr>
        <w:tab/>
      </w:r>
      <w:r w:rsidRPr="36EBEC81">
        <w:rPr>
          <w:i w:val="0"/>
          <w:iCs w:val="0"/>
          <w:position w:val="-4"/>
          <w:sz w:val="37"/>
          <w:szCs w:val="37"/>
        </w:rPr>
        <w:t>Dr. Kishti Thakkar</w:t>
      </w:r>
    </w:p>
    <w:p w14:paraId="65E697F6" w14:textId="77777777" w:rsidR="00EB3CE0" w:rsidRDefault="00EB3CE0" w:rsidP="00EB3CE0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EB3CE0" w:rsidRPr="00E218A6" w14:paraId="46E12C5D" w14:textId="77777777" w:rsidTr="36EBEC81">
        <w:trPr>
          <w:trHeight w:val="210"/>
        </w:trPr>
        <w:tc>
          <w:tcPr>
            <w:tcW w:w="10127" w:type="dxa"/>
            <w:shd w:val="clear" w:color="auto" w:fill="A3A3A3"/>
          </w:tcPr>
          <w:p w14:paraId="5A60992D" w14:textId="77777777" w:rsidR="00EB3CE0" w:rsidRPr="00E218A6" w:rsidRDefault="00EB3CE0" w:rsidP="006F01FF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EB3CE0" w:rsidRPr="00E218A6" w14:paraId="7E292B4E" w14:textId="77777777" w:rsidTr="36EBEC81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24C6EAC4" w14:textId="20FB10E5" w:rsidR="00EB3CE0" w:rsidRPr="009C1ACB" w:rsidRDefault="36EBEC81" w:rsidP="36EBEC81">
            <w:pPr>
              <w:spacing w:before="240" w:after="240" w:line="191" w:lineRule="exact"/>
              <w:rPr>
                <w:rFonts w:ascii="Times New Roman" w:hAnsi="Times New Roman" w:cs="Times New Roman"/>
              </w:rPr>
            </w:pPr>
            <w:r w:rsidRPr="009C1ACB">
              <w:rPr>
                <w:rFonts w:ascii="Times New Roman" w:hAnsi="Times New Roman" w:cs="Times New Roman"/>
                <w:b/>
                <w:bCs/>
              </w:rPr>
              <w:t>Over 10+ years of leadership and operational experience</w:t>
            </w:r>
            <w:r w:rsidRPr="009C1ACB">
              <w:rPr>
                <w:rFonts w:ascii="Times New Roman" w:hAnsi="Times New Roman" w:cs="Times New Roman"/>
              </w:rPr>
              <w:t xml:space="preserve"> across </w:t>
            </w:r>
            <w:r w:rsidRPr="009C1ACB">
              <w:rPr>
                <w:rFonts w:ascii="Times New Roman" w:hAnsi="Times New Roman" w:cs="Times New Roman"/>
                <w:b/>
                <w:bCs/>
              </w:rPr>
              <w:t>healthcare delivery, medical education, and social sector institutions</w:t>
            </w:r>
            <w:r w:rsidRPr="009C1ACB">
              <w:rPr>
                <w:rFonts w:ascii="Times New Roman" w:hAnsi="Times New Roman" w:cs="Times New Roman"/>
              </w:rPr>
              <w:t xml:space="preserve">.  Led end-to-end operations of large multi-speciality hospitals </w:t>
            </w:r>
            <w:r w:rsidR="003527B3">
              <w:rPr>
                <w:rFonts w:ascii="Times New Roman" w:hAnsi="Times New Roman" w:cs="Times New Roman"/>
              </w:rPr>
              <w:t xml:space="preserve">and </w:t>
            </w:r>
            <w:r w:rsidRPr="009C1ACB">
              <w:rPr>
                <w:rFonts w:ascii="Times New Roman" w:hAnsi="Times New Roman" w:cs="Times New Roman"/>
              </w:rPr>
              <w:t xml:space="preserve">educational institutes, with core strengths in </w:t>
            </w:r>
            <w:r w:rsidRPr="009C1ACB">
              <w:rPr>
                <w:rFonts w:ascii="Times New Roman" w:hAnsi="Times New Roman" w:cs="Times New Roman"/>
                <w:b/>
                <w:bCs/>
              </w:rPr>
              <w:t>clinical governance, strategic management, HR systems, financial discipline, and community health programs</w:t>
            </w:r>
            <w:r w:rsidRPr="009C1ACB">
              <w:rPr>
                <w:rFonts w:ascii="Times New Roman" w:hAnsi="Times New Roman" w:cs="Times New Roman"/>
              </w:rPr>
              <w:t>, and delivering high-quality services at scale with a strong focus on affordability and impact.</w:t>
            </w:r>
          </w:p>
        </w:tc>
      </w:tr>
    </w:tbl>
    <w:p w14:paraId="0C6F41D4" w14:textId="77777777" w:rsidR="00EB3CE0" w:rsidRPr="00E218A6" w:rsidRDefault="00EB3CE0" w:rsidP="00EB3CE0">
      <w:pPr>
        <w:spacing w:before="5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950"/>
        <w:gridCol w:w="1984"/>
        <w:gridCol w:w="113"/>
      </w:tblGrid>
      <w:tr w:rsidR="00EB3CE0" w:rsidRPr="00E218A6" w14:paraId="7C93303B" w14:textId="77777777" w:rsidTr="00ED54C4">
        <w:trPr>
          <w:trHeight w:val="209"/>
        </w:trPr>
        <w:tc>
          <w:tcPr>
            <w:tcW w:w="10125" w:type="dxa"/>
            <w:gridSpan w:val="4"/>
            <w:shd w:val="clear" w:color="auto" w:fill="A3A3A3"/>
          </w:tcPr>
          <w:p w14:paraId="233D2A79" w14:textId="77777777" w:rsidR="00EB3CE0" w:rsidRPr="00E218A6" w:rsidRDefault="00EB3CE0" w:rsidP="006F01FF">
            <w:pPr>
              <w:pStyle w:val="TableParagraph"/>
              <w:spacing w:line="191" w:lineRule="exact"/>
              <w:ind w:left="112" w:right="10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Educational</w:t>
            </w:r>
            <w:r w:rsidRPr="00E218A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</w:tr>
      <w:tr w:rsidR="00ED54C4" w:rsidRPr="00E218A6" w14:paraId="72B4FD13" w14:textId="77777777" w:rsidTr="00ED54C4">
        <w:trPr>
          <w:gridAfter w:val="1"/>
          <w:wAfter w:w="113" w:type="dxa"/>
          <w:trHeight w:val="209"/>
        </w:trPr>
        <w:tc>
          <w:tcPr>
            <w:tcW w:w="2078" w:type="dxa"/>
            <w:shd w:val="clear" w:color="auto" w:fill="D8D8D8"/>
          </w:tcPr>
          <w:p w14:paraId="35AE4431" w14:textId="77777777" w:rsidR="00ED54C4" w:rsidRPr="00E218A6" w:rsidRDefault="00ED54C4" w:rsidP="006F01FF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950" w:type="dxa"/>
            <w:shd w:val="clear" w:color="auto" w:fill="D8D8D8"/>
          </w:tcPr>
          <w:p w14:paraId="797ACFE8" w14:textId="77777777" w:rsidR="00ED54C4" w:rsidRPr="00E218A6" w:rsidRDefault="00ED54C4" w:rsidP="006F01FF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1984" w:type="dxa"/>
            <w:shd w:val="clear" w:color="auto" w:fill="D8D8D8"/>
          </w:tcPr>
          <w:p w14:paraId="1074FA5A" w14:textId="77777777" w:rsidR="00ED54C4" w:rsidRPr="00E218A6" w:rsidRDefault="00ED54C4" w:rsidP="006F01FF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ED54C4" w:rsidRPr="00E218A6" w14:paraId="6DDE2294" w14:textId="77777777" w:rsidTr="00ED54C4">
        <w:trPr>
          <w:gridAfter w:val="1"/>
          <w:wAfter w:w="113" w:type="dxa"/>
          <w:trHeight w:val="209"/>
        </w:trPr>
        <w:tc>
          <w:tcPr>
            <w:tcW w:w="2078" w:type="dxa"/>
          </w:tcPr>
          <w:p w14:paraId="245DAC74" w14:textId="77777777" w:rsidR="00ED54C4" w:rsidRPr="00E218A6" w:rsidRDefault="00ED54C4" w:rsidP="006F01FF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950" w:type="dxa"/>
          </w:tcPr>
          <w:p w14:paraId="38AD9D02" w14:textId="77777777" w:rsidR="00ED54C4" w:rsidRPr="00E218A6" w:rsidRDefault="00ED54C4" w:rsidP="006F01FF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1984" w:type="dxa"/>
          </w:tcPr>
          <w:p w14:paraId="2F4E6750" w14:textId="77777777" w:rsidR="00ED54C4" w:rsidRPr="00E218A6" w:rsidRDefault="00ED54C4" w:rsidP="006F01FF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ED54C4" w14:paraId="39B64BB0" w14:textId="77777777" w:rsidTr="00ED54C4">
        <w:trPr>
          <w:gridAfter w:val="1"/>
          <w:wAfter w:w="113" w:type="dxa"/>
          <w:trHeight w:val="209"/>
        </w:trPr>
        <w:tc>
          <w:tcPr>
            <w:tcW w:w="2078" w:type="dxa"/>
          </w:tcPr>
          <w:p w14:paraId="640B4AAD" w14:textId="15E1972E" w:rsidR="00ED54C4" w:rsidRDefault="00ED54C4" w:rsidP="36EBEC81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>LLB</w:t>
            </w:r>
          </w:p>
        </w:tc>
        <w:tc>
          <w:tcPr>
            <w:tcW w:w="5950" w:type="dxa"/>
          </w:tcPr>
          <w:p w14:paraId="771EA80C" w14:textId="164F977F" w:rsidR="00ED54C4" w:rsidRDefault="00ED54C4" w:rsidP="36EBEC81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 xml:space="preserve">  Gokul Law College, Siddhpur</w:t>
            </w:r>
          </w:p>
        </w:tc>
        <w:tc>
          <w:tcPr>
            <w:tcW w:w="1984" w:type="dxa"/>
          </w:tcPr>
          <w:p w14:paraId="222AC409" w14:textId="7E186DD9" w:rsidR="00ED54C4" w:rsidRDefault="00ED54C4" w:rsidP="36EBEC81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>2025</w:t>
            </w:r>
          </w:p>
        </w:tc>
      </w:tr>
      <w:tr w:rsidR="00ED54C4" w:rsidRPr="00E218A6" w14:paraId="75D3C6DB" w14:textId="77777777" w:rsidTr="00ED54C4">
        <w:trPr>
          <w:gridAfter w:val="1"/>
          <w:wAfter w:w="113" w:type="dxa"/>
          <w:trHeight w:val="209"/>
        </w:trPr>
        <w:tc>
          <w:tcPr>
            <w:tcW w:w="2078" w:type="dxa"/>
          </w:tcPr>
          <w:p w14:paraId="7DE182A5" w14:textId="77777777" w:rsidR="00ED54C4" w:rsidRPr="00E218A6" w:rsidRDefault="00ED54C4" w:rsidP="006F01FF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pacing w:val="-2"/>
                <w:sz w:val="20"/>
                <w:szCs w:val="20"/>
              </w:rPr>
              <w:t>Critical care</w:t>
            </w:r>
          </w:p>
        </w:tc>
        <w:tc>
          <w:tcPr>
            <w:tcW w:w="5950" w:type="dxa"/>
          </w:tcPr>
          <w:p w14:paraId="4F5DEFF2" w14:textId="77777777" w:rsidR="00ED54C4" w:rsidRPr="00E218A6" w:rsidRDefault="00ED54C4" w:rsidP="006F01FF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Apollo Institute/ American Heart Association</w:t>
            </w:r>
          </w:p>
        </w:tc>
        <w:tc>
          <w:tcPr>
            <w:tcW w:w="1984" w:type="dxa"/>
          </w:tcPr>
          <w:p w14:paraId="450F44EB" w14:textId="77777777" w:rsidR="00ED54C4" w:rsidRPr="00E218A6" w:rsidRDefault="00ED54C4" w:rsidP="36EBEC81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2019</w:t>
            </w:r>
          </w:p>
        </w:tc>
      </w:tr>
      <w:tr w:rsidR="00ED54C4" w14:paraId="13671F23" w14:textId="77777777" w:rsidTr="00ED54C4">
        <w:trPr>
          <w:gridAfter w:val="1"/>
          <w:wAfter w:w="113" w:type="dxa"/>
          <w:trHeight w:val="209"/>
        </w:trPr>
        <w:tc>
          <w:tcPr>
            <w:tcW w:w="2078" w:type="dxa"/>
          </w:tcPr>
          <w:p w14:paraId="3470F04E" w14:textId="1618883F" w:rsidR="00ED54C4" w:rsidRDefault="00ED54C4" w:rsidP="36EBEC81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>MBBS</w:t>
            </w:r>
          </w:p>
        </w:tc>
        <w:tc>
          <w:tcPr>
            <w:tcW w:w="5950" w:type="dxa"/>
          </w:tcPr>
          <w:p w14:paraId="06B3E0B5" w14:textId="25F8CC2B" w:rsidR="00ED54C4" w:rsidRDefault="00ED54C4" w:rsidP="36EBEC81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 xml:space="preserve">  Geetanjali Medical College and Hospital, Udaipur</w:t>
            </w:r>
          </w:p>
        </w:tc>
        <w:tc>
          <w:tcPr>
            <w:tcW w:w="1984" w:type="dxa"/>
          </w:tcPr>
          <w:p w14:paraId="12A4BB8D" w14:textId="204919CD" w:rsidR="00ED54C4" w:rsidRDefault="00ED54C4" w:rsidP="36EBEC81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 xml:space="preserve"> 2018</w:t>
            </w:r>
          </w:p>
        </w:tc>
      </w:tr>
      <w:tr w:rsidR="00ED54C4" w:rsidRPr="00E218A6" w14:paraId="70BAF003" w14:textId="77777777" w:rsidTr="00ED54C4">
        <w:trPr>
          <w:gridAfter w:val="1"/>
          <w:wAfter w:w="113" w:type="dxa"/>
          <w:trHeight w:val="299"/>
        </w:trPr>
        <w:tc>
          <w:tcPr>
            <w:tcW w:w="2078" w:type="dxa"/>
          </w:tcPr>
          <w:p w14:paraId="5880B771" w14:textId="77777777" w:rsidR="00ED54C4" w:rsidRPr="00E218A6" w:rsidRDefault="00ED54C4" w:rsidP="006F01FF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950" w:type="dxa"/>
          </w:tcPr>
          <w:p w14:paraId="5D0A5BDE" w14:textId="77777777" w:rsidR="00ED54C4" w:rsidRPr="00E218A6" w:rsidRDefault="00ED54C4" w:rsidP="006F01FF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H B Kapadia New High School,</w:t>
            </w:r>
            <w:r w:rsidRPr="00E218A6">
              <w:rPr>
                <w:spacing w:val="-2"/>
                <w:sz w:val="20"/>
                <w:szCs w:val="20"/>
              </w:rPr>
              <w:t xml:space="preserve"> Ahmedabad</w:t>
            </w:r>
          </w:p>
        </w:tc>
        <w:tc>
          <w:tcPr>
            <w:tcW w:w="1984" w:type="dxa"/>
          </w:tcPr>
          <w:p w14:paraId="6A238BE6" w14:textId="77777777" w:rsidR="00ED54C4" w:rsidRPr="00E218A6" w:rsidRDefault="00ED54C4" w:rsidP="36EBEC81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 xml:space="preserve"> 2013</w:t>
            </w:r>
          </w:p>
        </w:tc>
      </w:tr>
      <w:tr w:rsidR="00ED54C4" w:rsidRPr="00E218A6" w14:paraId="0D9164A5" w14:textId="77777777" w:rsidTr="00ED54C4">
        <w:trPr>
          <w:gridAfter w:val="1"/>
          <w:wAfter w:w="113" w:type="dxa"/>
          <w:trHeight w:val="262"/>
        </w:trPr>
        <w:tc>
          <w:tcPr>
            <w:tcW w:w="2078" w:type="dxa"/>
          </w:tcPr>
          <w:p w14:paraId="4E968DCA" w14:textId="77777777" w:rsidR="00ED54C4" w:rsidRPr="00E218A6" w:rsidRDefault="00ED54C4" w:rsidP="006F01FF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950" w:type="dxa"/>
          </w:tcPr>
          <w:p w14:paraId="00CA4B0A" w14:textId="0E992E83" w:rsidR="00ED54C4" w:rsidRPr="00E218A6" w:rsidRDefault="00ED54C4" w:rsidP="00ED54C4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>H B Kapadia New High School, Ahmedabad</w:t>
            </w:r>
          </w:p>
        </w:tc>
        <w:tc>
          <w:tcPr>
            <w:tcW w:w="1984" w:type="dxa"/>
          </w:tcPr>
          <w:p w14:paraId="76F419DF" w14:textId="77777777" w:rsidR="00ED54C4" w:rsidRPr="00E218A6" w:rsidRDefault="00ED54C4" w:rsidP="006F01FF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2011</w:t>
            </w:r>
          </w:p>
        </w:tc>
      </w:tr>
    </w:tbl>
    <w:p w14:paraId="1DCEBF52" w14:textId="77777777" w:rsidR="00EB3CE0" w:rsidRPr="00E218A6" w:rsidRDefault="00EB3CE0" w:rsidP="00EB3CE0">
      <w:pPr>
        <w:spacing w:before="9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EB3CE0" w:rsidRPr="00E218A6" w14:paraId="052AD504" w14:textId="77777777" w:rsidTr="36EBEC81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1F8E7B2B" w14:textId="77777777" w:rsidR="00EB3CE0" w:rsidRPr="00E218A6" w:rsidRDefault="00EB3CE0" w:rsidP="006F01FF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3817D3F3" w14:textId="77777777" w:rsidR="00EB3CE0" w:rsidRPr="00E218A6" w:rsidRDefault="00EB3CE0" w:rsidP="36EBEC81">
            <w:pPr>
              <w:pStyle w:val="TableParagraph"/>
              <w:spacing w:line="191" w:lineRule="exact"/>
              <w:ind w:left="0" w:right="86"/>
              <w:jc w:val="right"/>
              <w:rPr>
                <w:b/>
                <w:bCs/>
                <w:sz w:val="20"/>
                <w:szCs w:val="20"/>
              </w:rPr>
            </w:pPr>
            <w:r w:rsidRPr="36EBEC81">
              <w:rPr>
                <w:b/>
                <w:bCs/>
                <w:sz w:val="20"/>
                <w:szCs w:val="20"/>
              </w:rPr>
              <w:t xml:space="preserve">(7 years 11 </w:t>
            </w:r>
            <w:r w:rsidRPr="36EBEC81">
              <w:rPr>
                <w:b/>
                <w:bCs/>
                <w:spacing w:val="-2"/>
                <w:sz w:val="20"/>
                <w:szCs w:val="20"/>
              </w:rPr>
              <w:t>Months)</w:t>
            </w:r>
          </w:p>
        </w:tc>
      </w:tr>
      <w:tr w:rsidR="00EB3CE0" w:rsidRPr="00E218A6" w14:paraId="5C7CD75E" w14:textId="77777777" w:rsidTr="36EBEC81">
        <w:trPr>
          <w:trHeight w:val="30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573AB5B8" w14:textId="77777777" w:rsidR="00EB3CE0" w:rsidRPr="00E218A6" w:rsidRDefault="00EB3CE0" w:rsidP="36EBEC81">
            <w:pPr>
              <w:pStyle w:val="TableParagraph"/>
              <w:spacing w:line="192" w:lineRule="exact"/>
              <w:ind w:left="100"/>
              <w:rPr>
                <w:b/>
                <w:bCs/>
                <w:sz w:val="20"/>
                <w:szCs w:val="20"/>
              </w:rPr>
            </w:pPr>
            <w:r w:rsidRPr="36EBEC81">
              <w:rPr>
                <w:b/>
                <w:bCs/>
                <w:sz w:val="20"/>
                <w:szCs w:val="20"/>
              </w:rPr>
              <w:t>Company 1,</w:t>
            </w:r>
            <w:r w:rsidRPr="36EBEC81">
              <w:rPr>
                <w:b/>
                <w:bCs/>
                <w:spacing w:val="6"/>
                <w:sz w:val="20"/>
                <w:szCs w:val="20"/>
              </w:rPr>
              <w:t xml:space="preserve"> Vadnagar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025A47B0" w14:textId="77777777" w:rsidR="00EB3CE0" w:rsidRPr="00E218A6" w:rsidRDefault="00EB3CE0" w:rsidP="36EBEC81">
            <w:pPr>
              <w:pStyle w:val="TableParagraph"/>
              <w:spacing w:line="192" w:lineRule="exact"/>
              <w:ind w:left="0" w:right="87"/>
              <w:jc w:val="right"/>
              <w:rPr>
                <w:b/>
                <w:bCs/>
                <w:sz w:val="20"/>
                <w:szCs w:val="20"/>
              </w:rPr>
            </w:pPr>
            <w:r w:rsidRPr="36EBEC81">
              <w:rPr>
                <w:b/>
                <w:bCs/>
                <w:sz w:val="20"/>
                <w:szCs w:val="20"/>
              </w:rPr>
              <w:t>(6 years 11</w:t>
            </w:r>
            <w:r w:rsidRPr="36EBEC81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36EBEC81">
              <w:rPr>
                <w:b/>
                <w:bCs/>
                <w:spacing w:val="-2"/>
                <w:sz w:val="20"/>
                <w:szCs w:val="20"/>
              </w:rPr>
              <w:t>Months)</w:t>
            </w:r>
          </w:p>
        </w:tc>
      </w:tr>
      <w:tr w:rsidR="00EB3CE0" w:rsidRPr="00E218A6" w14:paraId="492B68E8" w14:textId="77777777" w:rsidTr="36EBEC81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 w:themeColor="text1"/>
              <w:right w:val="nil"/>
            </w:tcBorders>
          </w:tcPr>
          <w:p w14:paraId="3C5F2657" w14:textId="2BD93078" w:rsidR="00EB3CE0" w:rsidRPr="00E218A6" w:rsidRDefault="00EB3CE0" w:rsidP="006F01FF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pacing w:val="-2"/>
                <w:sz w:val="20"/>
                <w:szCs w:val="20"/>
              </w:rPr>
              <w:t>Managing Director, Karuna Setu Trust</w:t>
            </w:r>
          </w:p>
        </w:tc>
        <w:tc>
          <w:tcPr>
            <w:tcW w:w="3111" w:type="dxa"/>
            <w:tcBorders>
              <w:left w:val="nil"/>
              <w:bottom w:val="single" w:sz="4" w:space="0" w:color="000000" w:themeColor="text1"/>
            </w:tcBorders>
          </w:tcPr>
          <w:p w14:paraId="294EA562" w14:textId="2A0AC96E" w:rsidR="00EB3CE0" w:rsidRPr="00E218A6" w:rsidRDefault="00EB3CE0" w:rsidP="006F01FF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March</w:t>
            </w:r>
            <w:r w:rsidR="36EBEC81" w:rsidRPr="36EBEC81">
              <w:rPr>
                <w:sz w:val="20"/>
                <w:szCs w:val="20"/>
              </w:rPr>
              <w:t xml:space="preserve"> '</w:t>
            </w:r>
            <w:r w:rsidRPr="00E218A6">
              <w:rPr>
                <w:sz w:val="20"/>
                <w:szCs w:val="20"/>
              </w:rPr>
              <w:t>19-January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pacing w:val="-5"/>
                <w:sz w:val="20"/>
                <w:szCs w:val="20"/>
              </w:rPr>
              <w:t>'26</w:t>
            </w:r>
          </w:p>
        </w:tc>
      </w:tr>
      <w:tr w:rsidR="00EB3CE0" w:rsidRPr="00E218A6" w14:paraId="6F10985B" w14:textId="77777777" w:rsidTr="36EBEC81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1EDC9478" w14:textId="0E5448A4" w:rsidR="00EB3CE0" w:rsidRPr="00E218A6" w:rsidRDefault="00EB3CE0" w:rsidP="009C1ACB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hanging="338"/>
              <w:rPr>
                <w:spacing w:val="-2"/>
                <w:w w:val="105"/>
              </w:rPr>
            </w:pPr>
            <w:r w:rsidRPr="36EBEC81">
              <w:rPr>
                <w:b/>
                <w:bCs/>
                <w:w w:val="105"/>
                <w:sz w:val="20"/>
                <w:szCs w:val="20"/>
              </w:rPr>
              <w:t xml:space="preserve">Roles and </w:t>
            </w:r>
            <w:r w:rsidRPr="36EBEC81">
              <w:rPr>
                <w:b/>
                <w:bCs/>
                <w:spacing w:val="-2"/>
                <w:w w:val="105"/>
                <w:sz w:val="20"/>
                <w:szCs w:val="20"/>
              </w:rPr>
              <w:t xml:space="preserve">Responsibilities - </w:t>
            </w:r>
            <w:r w:rsidR="36EBEC81" w:rsidRPr="36EBEC81">
              <w:t xml:space="preserve">Led governance and operations of a </w:t>
            </w:r>
            <w:r w:rsidR="36EBEC81" w:rsidRPr="36EBEC81">
              <w:rPr>
                <w:b/>
                <w:bCs/>
              </w:rPr>
              <w:t>multi-sectoral NGO</w:t>
            </w:r>
            <w:r w:rsidR="36EBEC81" w:rsidRPr="36EBEC81">
              <w:t xml:space="preserve"> covering hospitals, medical and nursing education, ayurvedic manufacturing, and large-scale community welfare programs.</w:t>
            </w:r>
          </w:p>
          <w:p w14:paraId="1C777194" w14:textId="2D872EB9" w:rsidR="00EB3CE0" w:rsidRPr="00E218A6" w:rsidRDefault="36EBEC81" w:rsidP="009C1ACB">
            <w:pPr>
              <w:pStyle w:val="ListParagraph"/>
              <w:numPr>
                <w:ilvl w:val="0"/>
                <w:numId w:val="6"/>
              </w:numPr>
              <w:rPr>
                <w:spacing w:val="-2"/>
                <w:w w:val="105"/>
              </w:rPr>
            </w:pPr>
            <w:r w:rsidRPr="36EBEC81">
              <w:t xml:space="preserve">Oversaw </w:t>
            </w:r>
            <w:r w:rsidRPr="36EBEC81">
              <w:rPr>
                <w:b/>
                <w:bCs/>
              </w:rPr>
              <w:t>clinical, academic, financial, and regulatory functions</w:t>
            </w:r>
            <w:r w:rsidRPr="36EBEC81">
              <w:t>, expanding access to free and subsidised healthcare to underserved community.</w:t>
            </w:r>
          </w:p>
          <w:p w14:paraId="254F522F" w14:textId="7DC02E40" w:rsidR="00EB3CE0" w:rsidRPr="00E218A6" w:rsidRDefault="36EBEC81" w:rsidP="009C1ACB">
            <w:pPr>
              <w:pStyle w:val="ListParagraph"/>
              <w:numPr>
                <w:ilvl w:val="0"/>
                <w:numId w:val="6"/>
              </w:numPr>
            </w:pPr>
            <w:r w:rsidRPr="36EBEC81">
              <w:t xml:space="preserve">Built </w:t>
            </w:r>
            <w:r w:rsidRPr="36EBEC81">
              <w:rPr>
                <w:b/>
                <w:bCs/>
              </w:rPr>
              <w:t>strong HR and leadership systems</w:t>
            </w:r>
            <w:r w:rsidRPr="36EBEC81">
              <w:t>, improving operational efficiency, transparency, to ensure mission-aligned execution and last-mile social impact.</w:t>
            </w:r>
            <w:r w:rsidR="009C1ACB">
              <w:br/>
            </w:r>
          </w:p>
        </w:tc>
      </w:tr>
      <w:tr w:rsidR="00EB3CE0" w:rsidRPr="00E218A6" w14:paraId="4C4E0902" w14:textId="77777777" w:rsidTr="36EBEC81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6AB1DF9B" w14:textId="77777777" w:rsidR="00EB3CE0" w:rsidRPr="00E218A6" w:rsidRDefault="00EB3CE0" w:rsidP="36EBEC81">
            <w:pPr>
              <w:pStyle w:val="TableParagraph"/>
              <w:spacing w:line="192" w:lineRule="exact"/>
              <w:ind w:left="100"/>
              <w:rPr>
                <w:b/>
                <w:bCs/>
                <w:sz w:val="20"/>
                <w:szCs w:val="20"/>
              </w:rPr>
            </w:pPr>
            <w:r w:rsidRPr="36EBEC81">
              <w:rPr>
                <w:b/>
                <w:bCs/>
                <w:sz w:val="20"/>
                <w:szCs w:val="20"/>
              </w:rPr>
              <w:t>Company 2,</w:t>
            </w:r>
            <w:r w:rsidRPr="36EBEC81">
              <w:rPr>
                <w:b/>
                <w:bCs/>
                <w:spacing w:val="21"/>
                <w:sz w:val="20"/>
                <w:szCs w:val="20"/>
              </w:rPr>
              <w:t xml:space="preserve"> Vadnagar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44DC2396" w14:textId="1445F8A3" w:rsidR="00EB3CE0" w:rsidRPr="00E218A6" w:rsidRDefault="36EBEC81" w:rsidP="36EBEC81">
            <w:pPr>
              <w:pStyle w:val="TableParagraph"/>
              <w:spacing w:line="192" w:lineRule="exact"/>
              <w:ind w:left="0" w:right="85"/>
              <w:jc w:val="right"/>
              <w:rPr>
                <w:b/>
                <w:bCs/>
                <w:sz w:val="20"/>
                <w:szCs w:val="20"/>
              </w:rPr>
            </w:pPr>
            <w:r w:rsidRPr="36EBEC81">
              <w:rPr>
                <w:b/>
                <w:bCs/>
                <w:sz w:val="20"/>
                <w:szCs w:val="20"/>
              </w:rPr>
              <w:t>(6 years 11 Months)</w:t>
            </w:r>
          </w:p>
        </w:tc>
      </w:tr>
      <w:tr w:rsidR="00EB3CE0" w:rsidRPr="00E218A6" w14:paraId="395F25FA" w14:textId="77777777" w:rsidTr="36EBEC81">
        <w:trPr>
          <w:trHeight w:val="300"/>
        </w:trPr>
        <w:tc>
          <w:tcPr>
            <w:tcW w:w="7013" w:type="dxa"/>
            <w:gridSpan w:val="2"/>
            <w:tcBorders>
              <w:right w:val="nil"/>
            </w:tcBorders>
          </w:tcPr>
          <w:p w14:paraId="68BC718F" w14:textId="0DE0102E" w:rsidR="00EB3CE0" w:rsidRPr="00E218A6" w:rsidRDefault="00EB3CE0" w:rsidP="006F01FF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pacing w:val="-2"/>
                <w:sz w:val="20"/>
                <w:szCs w:val="20"/>
              </w:rPr>
              <w:t>Consultant Critical Care Specialist, Vasant Prabha Hospital</w:t>
            </w:r>
            <w:r>
              <w:br/>
            </w:r>
            <w:r w:rsidR="36EBEC81" w:rsidRPr="36EBEC81">
              <w:rPr>
                <w:sz w:val="20"/>
                <w:szCs w:val="20"/>
              </w:rPr>
              <w:t>&amp; DNB Coordinator- Academic and Admin Head</w:t>
            </w:r>
          </w:p>
        </w:tc>
        <w:tc>
          <w:tcPr>
            <w:tcW w:w="3111" w:type="dxa"/>
            <w:tcBorders>
              <w:left w:val="nil"/>
            </w:tcBorders>
          </w:tcPr>
          <w:p w14:paraId="2CD976D7" w14:textId="2A0AC96E" w:rsidR="36EBEC81" w:rsidRDefault="36EBEC81" w:rsidP="36EBEC81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>March '19-January '26</w:t>
            </w:r>
          </w:p>
          <w:p w14:paraId="36A3EF14" w14:textId="74DFB385" w:rsidR="36EBEC81" w:rsidRDefault="36EBEC81" w:rsidP="36EBEC81">
            <w:pPr>
              <w:pStyle w:val="TableParagraph"/>
              <w:spacing w:line="192" w:lineRule="exact"/>
              <w:ind w:left="0" w:right="87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B3CE0" w:rsidRPr="00E218A6" w14:paraId="404CEEC2" w14:textId="77777777" w:rsidTr="36EBEC81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715D6BA9" w14:textId="4F36BFAF" w:rsidR="00EB3CE0" w:rsidRPr="00E218A6" w:rsidRDefault="00EB3CE0" w:rsidP="009C1ACB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hanging="338"/>
              <w:rPr>
                <w:spacing w:val="-2"/>
                <w:w w:val="105"/>
              </w:rPr>
            </w:pPr>
            <w:r w:rsidRPr="36EBEC81">
              <w:rPr>
                <w:b/>
                <w:bCs/>
                <w:w w:val="105"/>
                <w:sz w:val="20"/>
                <w:szCs w:val="20"/>
              </w:rPr>
              <w:t xml:space="preserve">Roles and </w:t>
            </w:r>
            <w:r w:rsidRPr="36EBEC81">
              <w:rPr>
                <w:b/>
                <w:bCs/>
                <w:spacing w:val="-2"/>
                <w:w w:val="105"/>
                <w:sz w:val="20"/>
                <w:szCs w:val="20"/>
              </w:rPr>
              <w:t xml:space="preserve">Responsibilities - </w:t>
            </w:r>
            <w:r w:rsidR="36EBEC81" w:rsidRPr="36EBEC81">
              <w:t xml:space="preserve">Delivered </w:t>
            </w:r>
            <w:r w:rsidR="36EBEC81" w:rsidRPr="36EBEC81">
              <w:rPr>
                <w:b/>
                <w:bCs/>
              </w:rPr>
              <w:t>consultant-led critical care</w:t>
            </w:r>
            <w:r w:rsidR="36EBEC81" w:rsidRPr="36EBEC81">
              <w:t xml:space="preserve"> for high-acuity ICU and emergency patients.</w:t>
            </w:r>
          </w:p>
          <w:p w14:paraId="6D1C0067" w14:textId="42CE92FB" w:rsidR="00EB3CE0" w:rsidRPr="00E218A6" w:rsidRDefault="36EBEC81" w:rsidP="009C1ACB">
            <w:pPr>
              <w:pStyle w:val="ListParagraph"/>
              <w:numPr>
                <w:ilvl w:val="0"/>
                <w:numId w:val="6"/>
              </w:numPr>
              <w:rPr>
                <w:spacing w:val="-2"/>
                <w:w w:val="105"/>
              </w:rPr>
            </w:pPr>
            <w:r w:rsidRPr="36EBEC81">
              <w:t xml:space="preserve">Headed </w:t>
            </w:r>
            <w:r w:rsidRPr="36EBEC81">
              <w:rPr>
                <w:b/>
                <w:bCs/>
              </w:rPr>
              <w:t>DNB academic and administrative functions</w:t>
            </w:r>
            <w:r w:rsidRPr="36EBEC81">
              <w:t>, ensuring accreditation compliance and quality training.</w:t>
            </w:r>
          </w:p>
          <w:p w14:paraId="5652C498" w14:textId="6E3E3175" w:rsidR="00EB3CE0" w:rsidRPr="00E218A6" w:rsidRDefault="36EBEC81" w:rsidP="009C1ACB">
            <w:pPr>
              <w:pStyle w:val="ListParagraph"/>
              <w:numPr>
                <w:ilvl w:val="0"/>
                <w:numId w:val="6"/>
              </w:numPr>
              <w:spacing w:after="240"/>
            </w:pPr>
            <w:r w:rsidRPr="36EBEC81">
              <w:t xml:space="preserve">Implemented </w:t>
            </w:r>
            <w:r w:rsidRPr="36EBEC81">
              <w:rPr>
                <w:b/>
                <w:bCs/>
              </w:rPr>
              <w:t>clinical governance, SOPs, and multidisciplinary coordination</w:t>
            </w:r>
            <w:r w:rsidRPr="36EBEC81">
              <w:t xml:space="preserve"> to improve outcomes and operational efficiency.</w:t>
            </w:r>
          </w:p>
        </w:tc>
      </w:tr>
      <w:tr w:rsidR="00EB3CE0" w:rsidRPr="00E218A6" w14:paraId="58BD9271" w14:textId="77777777" w:rsidTr="36EBEC81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27065C3" w14:textId="77777777" w:rsidR="00EB3CE0" w:rsidRPr="00E218A6" w:rsidRDefault="00EB3CE0" w:rsidP="36EBEC81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bCs/>
                <w:w w:val="105"/>
                <w:sz w:val="20"/>
                <w:szCs w:val="20"/>
              </w:rPr>
            </w:pPr>
            <w:r w:rsidRPr="36EBEC81">
              <w:rPr>
                <w:b/>
                <w:bCs/>
                <w:w w:val="105"/>
                <w:sz w:val="20"/>
                <w:szCs w:val="20"/>
              </w:rPr>
              <w:t>Company 3, Udaipur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FCC927" w14:textId="19262B19" w:rsidR="00EB3CE0" w:rsidRPr="00E218A6" w:rsidRDefault="36EBEC81" w:rsidP="36EBEC81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36EBEC81">
              <w:rPr>
                <w:b/>
                <w:bCs/>
                <w:sz w:val="20"/>
                <w:szCs w:val="20"/>
              </w:rPr>
              <w:t>(12 Months)</w:t>
            </w:r>
          </w:p>
        </w:tc>
      </w:tr>
      <w:tr w:rsidR="00EB3CE0" w:rsidRPr="00E218A6" w14:paraId="6E087BC3" w14:textId="77777777" w:rsidTr="36EBEC81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7D882" w14:textId="77777777" w:rsidR="00EB3CE0" w:rsidRPr="007A0A13" w:rsidRDefault="00EB3CE0" w:rsidP="36EBEC81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</w:rPr>
            </w:pPr>
            <w:r w:rsidRPr="36EBEC81">
              <w:rPr>
                <w:w w:val="105"/>
                <w:sz w:val="20"/>
                <w:szCs w:val="20"/>
              </w:rPr>
              <w:t>Junior Resident, Geetanjali Medical College and Hospital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9DCCC" w14:textId="3655715B" w:rsidR="00EB3CE0" w:rsidRPr="00E218A6" w:rsidRDefault="36EBEC81" w:rsidP="36EBEC81">
            <w:pPr>
              <w:pStyle w:val="TableParagraph"/>
              <w:tabs>
                <w:tab w:val="left" w:pos="398"/>
              </w:tabs>
              <w:spacing w:before="34"/>
              <w:ind w:left="60"/>
              <w:jc w:val="right"/>
              <w:rPr>
                <w:sz w:val="20"/>
                <w:szCs w:val="20"/>
              </w:rPr>
            </w:pPr>
            <w:r w:rsidRPr="36EBEC81">
              <w:rPr>
                <w:sz w:val="20"/>
                <w:szCs w:val="20"/>
              </w:rPr>
              <w:t>February '18-February '19</w:t>
            </w:r>
          </w:p>
        </w:tc>
      </w:tr>
      <w:tr w:rsidR="00EB3CE0" w:rsidRPr="00E218A6" w14:paraId="791CD607" w14:textId="77777777" w:rsidTr="36EBEC81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993F24" w14:textId="3DB5D7FF" w:rsidR="00EB3CE0" w:rsidRPr="00E218A6" w:rsidRDefault="00EB3CE0" w:rsidP="009C1ACB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hanging="338"/>
              <w:rPr>
                <w:spacing w:val="-2"/>
                <w:w w:val="105"/>
              </w:rPr>
            </w:pPr>
            <w:r w:rsidRPr="36EBEC81">
              <w:rPr>
                <w:b/>
                <w:bCs/>
                <w:w w:val="105"/>
                <w:sz w:val="20"/>
                <w:szCs w:val="20"/>
              </w:rPr>
              <w:t>Roles and Responsibilities -</w:t>
            </w:r>
            <w:r w:rsidR="36EBEC81" w:rsidRPr="36EBEC81">
              <w:t xml:space="preserve">Managed inpatient and outpatient care across </w:t>
            </w:r>
            <w:r w:rsidR="36EBEC81" w:rsidRPr="36EBEC81">
              <w:rPr>
                <w:b/>
                <w:bCs/>
              </w:rPr>
              <w:t>Gastroenterology, Urology, and Cardiology</w:t>
            </w:r>
            <w:r w:rsidR="36EBEC81" w:rsidRPr="36EBEC81">
              <w:t xml:space="preserve"> units under senior consultants.</w:t>
            </w:r>
          </w:p>
          <w:p w14:paraId="57A85707" w14:textId="075A3E74" w:rsidR="00EB3CE0" w:rsidRPr="00E218A6" w:rsidRDefault="36EBEC81" w:rsidP="009C1ACB">
            <w:pPr>
              <w:pStyle w:val="ListParagraph"/>
              <w:numPr>
                <w:ilvl w:val="0"/>
                <w:numId w:val="6"/>
              </w:numPr>
              <w:rPr>
                <w:spacing w:val="-2"/>
                <w:w w:val="105"/>
              </w:rPr>
            </w:pPr>
            <w:r w:rsidRPr="36EBEC81">
              <w:t xml:space="preserve">Performed </w:t>
            </w:r>
            <w:r w:rsidRPr="36EBEC81">
              <w:rPr>
                <w:b/>
                <w:bCs/>
              </w:rPr>
              <w:t>clinical assessments, emergency response, and procedural assistance</w:t>
            </w:r>
            <w:r w:rsidRPr="36EBEC81">
              <w:t>, ensuring continuity of patient care.</w:t>
            </w:r>
          </w:p>
          <w:p w14:paraId="2819995A" w14:textId="246002F6" w:rsidR="00EB3CE0" w:rsidRPr="00E218A6" w:rsidRDefault="36EBEC81" w:rsidP="009C1ACB">
            <w:pPr>
              <w:pStyle w:val="ListParagraph"/>
              <w:numPr>
                <w:ilvl w:val="0"/>
                <w:numId w:val="6"/>
              </w:numPr>
              <w:spacing w:after="240"/>
            </w:pPr>
            <w:r w:rsidRPr="36EBEC81">
              <w:t xml:space="preserve">Participated in </w:t>
            </w:r>
            <w:r w:rsidRPr="36EBEC81">
              <w:rPr>
                <w:b/>
                <w:bCs/>
              </w:rPr>
              <w:t>academic rounds, case discussions, and undergraduate teaching</w:t>
            </w:r>
            <w:r w:rsidRPr="36EBEC81">
              <w:t>, strengthening clinical and teaching competence.</w:t>
            </w:r>
          </w:p>
        </w:tc>
      </w:tr>
      <w:tr w:rsidR="00ED54C4" w:rsidRPr="00E218A6" w14:paraId="4017B59D" w14:textId="77777777" w:rsidTr="0071492B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BB6B07C" w14:textId="23A44F1E" w:rsidR="00ED54C4" w:rsidRPr="36EBEC81" w:rsidRDefault="003527B3" w:rsidP="0071492B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bCs/>
                <w:w w:val="105"/>
                <w:sz w:val="20"/>
                <w:szCs w:val="20"/>
              </w:rPr>
            </w:pPr>
            <w:r>
              <w:rPr>
                <w:b/>
                <w:bCs/>
                <w:w w:val="105"/>
                <w:sz w:val="20"/>
                <w:szCs w:val="20"/>
              </w:rPr>
              <w:t>Teaching and Academic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D5020" w14:textId="77777777" w:rsidR="00ED54C4" w:rsidRPr="36EBEC81" w:rsidRDefault="00ED54C4" w:rsidP="0071492B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527B3" w:rsidRPr="00E218A6" w14:paraId="01893CD9" w14:textId="77777777" w:rsidTr="00896AD5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57A358" w14:textId="16AEAA79" w:rsidR="003527B3" w:rsidRPr="003527B3" w:rsidRDefault="003527B3" w:rsidP="003527B3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3527B3">
              <w:rPr>
                <w:w w:val="105"/>
                <w:sz w:val="20"/>
                <w:szCs w:val="20"/>
                <w:lang w:val="en-IN"/>
              </w:rPr>
              <w:t xml:space="preserve">Taught </w:t>
            </w:r>
            <w:r w:rsidRPr="003527B3">
              <w:rPr>
                <w:b/>
                <w:bCs/>
                <w:w w:val="105"/>
                <w:sz w:val="20"/>
                <w:szCs w:val="20"/>
                <w:lang w:val="en-IN"/>
              </w:rPr>
              <w:t>undergraduate medical students, interns, and nursing students</w:t>
            </w:r>
            <w:r w:rsidRPr="003527B3">
              <w:rPr>
                <w:w w:val="105"/>
                <w:sz w:val="20"/>
                <w:szCs w:val="20"/>
                <w:lang w:val="en-IN"/>
              </w:rPr>
              <w:t xml:space="preserve"> in clinical subjects, </w:t>
            </w:r>
            <w:r>
              <w:rPr>
                <w:w w:val="105"/>
                <w:sz w:val="20"/>
                <w:szCs w:val="20"/>
                <w:lang w:val="en-IN"/>
              </w:rPr>
              <w:t xml:space="preserve">medical </w:t>
            </w:r>
            <w:r w:rsidRPr="003527B3">
              <w:rPr>
                <w:w w:val="105"/>
                <w:sz w:val="20"/>
                <w:szCs w:val="20"/>
                <w:lang w:val="en-IN"/>
              </w:rPr>
              <w:t>examinations, and bedside procedures</w:t>
            </w:r>
            <w:r>
              <w:rPr>
                <w:w w:val="105"/>
                <w:sz w:val="20"/>
                <w:szCs w:val="20"/>
                <w:lang w:val="en-IN"/>
              </w:rPr>
              <w:t xml:space="preserve"> at Geetanjali Medical College and Hospital</w:t>
            </w:r>
            <w:r w:rsidRPr="003527B3">
              <w:rPr>
                <w:w w:val="105"/>
                <w:sz w:val="20"/>
                <w:szCs w:val="20"/>
                <w:lang w:val="en-IN"/>
              </w:rPr>
              <w:t>.</w:t>
            </w:r>
          </w:p>
          <w:p w14:paraId="32226659" w14:textId="7C87FCAB" w:rsidR="003527B3" w:rsidRPr="003527B3" w:rsidRDefault="003527B3" w:rsidP="003527B3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3527B3">
              <w:rPr>
                <w:w w:val="105"/>
                <w:sz w:val="20"/>
                <w:szCs w:val="20"/>
                <w:lang w:val="en-IN"/>
              </w:rPr>
              <w:t xml:space="preserve">Conducted </w:t>
            </w:r>
            <w:r w:rsidRPr="003527B3">
              <w:rPr>
                <w:b/>
                <w:bCs/>
                <w:w w:val="105"/>
                <w:sz w:val="20"/>
                <w:szCs w:val="20"/>
                <w:lang w:val="en-IN"/>
              </w:rPr>
              <w:t>ACLS/BLS protocol training</w:t>
            </w:r>
            <w:r w:rsidRPr="003527B3">
              <w:rPr>
                <w:w w:val="105"/>
                <w:sz w:val="20"/>
                <w:szCs w:val="20"/>
                <w:lang w:val="en-IN"/>
              </w:rPr>
              <w:t xml:space="preserve"> for doctors, interns, and nursing staff across medical colleges and hospitals</w:t>
            </w:r>
            <w:r>
              <w:rPr>
                <w:w w:val="105"/>
                <w:sz w:val="20"/>
                <w:szCs w:val="20"/>
                <w:lang w:val="en-IN"/>
              </w:rPr>
              <w:t>, nursing institutes</w:t>
            </w:r>
            <w:r w:rsidRPr="003527B3">
              <w:rPr>
                <w:w w:val="105"/>
                <w:sz w:val="20"/>
                <w:szCs w:val="20"/>
                <w:lang w:val="en-IN"/>
              </w:rPr>
              <w:t>.</w:t>
            </w:r>
          </w:p>
          <w:p w14:paraId="6CBD3614" w14:textId="35E0E298" w:rsidR="003527B3" w:rsidRPr="003527B3" w:rsidRDefault="003527B3" w:rsidP="003527B3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3527B3">
              <w:rPr>
                <w:w w:val="105"/>
                <w:sz w:val="20"/>
                <w:szCs w:val="20"/>
                <w:lang w:val="en-IN"/>
              </w:rPr>
              <w:t xml:space="preserve">Mentored residents and junior doctors as part of </w:t>
            </w:r>
            <w:r w:rsidRPr="003527B3">
              <w:rPr>
                <w:b/>
                <w:bCs/>
                <w:w w:val="105"/>
                <w:sz w:val="20"/>
                <w:szCs w:val="20"/>
                <w:lang w:val="en-IN"/>
              </w:rPr>
              <w:t>DNB academic programs.</w:t>
            </w:r>
          </w:p>
          <w:p w14:paraId="2B94ABA2" w14:textId="77777777" w:rsidR="003527B3" w:rsidRPr="36EBEC81" w:rsidRDefault="003527B3" w:rsidP="003527B3">
            <w:pPr>
              <w:pStyle w:val="TableParagraph"/>
              <w:tabs>
                <w:tab w:val="left" w:pos="398"/>
              </w:tabs>
              <w:rPr>
                <w:b/>
                <w:bCs/>
                <w:w w:val="105"/>
                <w:sz w:val="20"/>
                <w:szCs w:val="20"/>
              </w:rPr>
            </w:pPr>
          </w:p>
        </w:tc>
      </w:tr>
    </w:tbl>
    <w:p w14:paraId="6E835E43" w14:textId="77777777" w:rsidR="00EB3CE0" w:rsidRPr="00E218A6" w:rsidRDefault="00EB3CE0" w:rsidP="00EB3CE0">
      <w:pPr>
        <w:spacing w:before="5" w:after="1"/>
        <w:rPr>
          <w:rFonts w:ascii="Times New Roman"/>
          <w:b/>
          <w:sz w:val="4"/>
          <w:szCs w:val="4"/>
        </w:rPr>
      </w:pPr>
    </w:p>
    <w:p w14:paraId="40C432F1" w14:textId="77777777" w:rsidR="00EB3CE0" w:rsidRPr="00E218A6" w:rsidRDefault="00EB3CE0" w:rsidP="00EB3CE0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EB3CE0" w:rsidRPr="00E218A6" w14:paraId="3F3A6562" w14:textId="77777777" w:rsidTr="36EBEC81">
        <w:trPr>
          <w:trHeight w:val="230"/>
        </w:trPr>
        <w:tc>
          <w:tcPr>
            <w:tcW w:w="10124" w:type="dxa"/>
            <w:shd w:val="clear" w:color="auto" w:fill="A3A3A3"/>
          </w:tcPr>
          <w:p w14:paraId="41E3121B" w14:textId="77777777" w:rsidR="00EB3CE0" w:rsidRPr="00E218A6" w:rsidRDefault="00EB3CE0" w:rsidP="006F01FF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EB3CE0" w:rsidRPr="00E218A6" w14:paraId="1A8D6B81" w14:textId="77777777" w:rsidTr="36EBEC81">
        <w:trPr>
          <w:trHeight w:val="772"/>
        </w:trPr>
        <w:tc>
          <w:tcPr>
            <w:tcW w:w="10124" w:type="dxa"/>
          </w:tcPr>
          <w:p w14:paraId="0CCEE1B6" w14:textId="1524F9CC" w:rsidR="00A517B3" w:rsidRPr="00A517B3" w:rsidRDefault="00A517B3" w:rsidP="36EBEC81">
            <w:pPr>
              <w:pStyle w:val="TableParagraph"/>
              <w:numPr>
                <w:ilvl w:val="0"/>
                <w:numId w:val="5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Award for -</w:t>
            </w:r>
            <w:r w:rsidRPr="00A517B3">
              <w:rPr>
                <w:rFonts w:eastAsiaTheme="minorEastAsia"/>
                <w:sz w:val="20"/>
                <w:szCs w:val="20"/>
              </w:rPr>
              <w:t xml:space="preserve">Best team leader and outstanding performance- by NASA at space camp in Hunstville, Alabama (USA) </w:t>
            </w:r>
          </w:p>
          <w:p w14:paraId="02BA57EE" w14:textId="77777777" w:rsidR="007A1104" w:rsidRDefault="007A1104" w:rsidP="007A1104">
            <w:pPr>
              <w:pStyle w:val="TableParagraph"/>
              <w:numPr>
                <w:ilvl w:val="0"/>
                <w:numId w:val="5"/>
              </w:numPr>
              <w:spacing w:before="21" w:line="202" w:lineRule="exact"/>
              <w:ind w:right="31"/>
              <w:rPr>
                <w:rFonts w:eastAsiaTheme="minorEastAsia"/>
                <w:sz w:val="20"/>
                <w:szCs w:val="20"/>
                <w:lang w:val="en-IN"/>
              </w:rPr>
            </w:pPr>
            <w:r w:rsidRPr="007A1104">
              <w:rPr>
                <w:rFonts w:eastAsiaTheme="minorEastAsia"/>
                <w:b/>
                <w:bCs/>
                <w:sz w:val="20"/>
                <w:szCs w:val="20"/>
                <w:lang w:val="en-IN"/>
              </w:rPr>
              <w:t>Honoured for Excellence in Healthcare Services and Philanthropy</w:t>
            </w:r>
            <w:r w:rsidRPr="007A1104">
              <w:rPr>
                <w:rFonts w:eastAsiaTheme="minorEastAsia"/>
                <w:sz w:val="20"/>
                <w:szCs w:val="20"/>
                <w:lang w:val="en-IN"/>
              </w:rPr>
              <w:t xml:space="preserve"> by the </w:t>
            </w:r>
            <w:r w:rsidRPr="007A1104">
              <w:rPr>
                <w:rFonts w:eastAsiaTheme="minorEastAsia"/>
                <w:b/>
                <w:bCs/>
                <w:sz w:val="20"/>
                <w:szCs w:val="20"/>
                <w:lang w:val="en-IN"/>
              </w:rPr>
              <w:t>Honourable Chief Minister and Government of Gujarat</w:t>
            </w:r>
            <w:r w:rsidRPr="007A1104">
              <w:rPr>
                <w:rFonts w:eastAsiaTheme="minorEastAsia"/>
                <w:sz w:val="20"/>
                <w:szCs w:val="20"/>
                <w:lang w:val="en-IN"/>
              </w:rPr>
              <w:t xml:space="preserve"> for sustained contributions to affordable and accessible healthcare.</w:t>
            </w:r>
          </w:p>
          <w:p w14:paraId="13610593" w14:textId="41CC017B" w:rsidR="007A1104" w:rsidRPr="007A1104" w:rsidRDefault="007A1104" w:rsidP="007A1104">
            <w:pPr>
              <w:pStyle w:val="TableParagraph"/>
              <w:numPr>
                <w:ilvl w:val="0"/>
                <w:numId w:val="5"/>
              </w:numPr>
              <w:spacing w:before="21" w:line="202" w:lineRule="exact"/>
              <w:ind w:right="31"/>
              <w:rPr>
                <w:rFonts w:eastAsiaTheme="minorEastAsia"/>
                <w:sz w:val="20"/>
                <w:szCs w:val="20"/>
                <w:lang w:val="en-IN"/>
              </w:rPr>
            </w:pPr>
            <w:r w:rsidRPr="007A1104">
              <w:rPr>
                <w:rFonts w:eastAsiaTheme="minorEastAsia"/>
                <w:b/>
                <w:bCs/>
                <w:sz w:val="20"/>
                <w:szCs w:val="20"/>
                <w:lang w:val="en-IN"/>
              </w:rPr>
              <w:t>Received multiple public felicitations</w:t>
            </w:r>
            <w:r w:rsidRPr="007A1104">
              <w:rPr>
                <w:rFonts w:eastAsiaTheme="minorEastAsia"/>
                <w:sz w:val="20"/>
                <w:szCs w:val="20"/>
                <w:lang w:val="en-IN"/>
              </w:rPr>
              <w:t xml:space="preserve"> from the </w:t>
            </w:r>
            <w:r w:rsidRPr="007A1104">
              <w:rPr>
                <w:rFonts w:eastAsiaTheme="minorEastAsia"/>
                <w:b/>
                <w:bCs/>
                <w:sz w:val="20"/>
                <w:szCs w:val="20"/>
                <w:lang w:val="en-IN"/>
              </w:rPr>
              <w:t>State Health Minister, District Collector, DDO, and public bodies</w:t>
            </w:r>
            <w:r w:rsidRPr="007A1104">
              <w:rPr>
                <w:rFonts w:eastAsiaTheme="minorEastAsia"/>
                <w:sz w:val="20"/>
                <w:szCs w:val="20"/>
                <w:lang w:val="en-IN"/>
              </w:rPr>
              <w:t xml:space="preserve"> for healthcare leadership, community service, and social impact.</w:t>
            </w:r>
          </w:p>
          <w:p w14:paraId="0C1F8B95" w14:textId="62E2C7B3" w:rsidR="007A1104" w:rsidRPr="007A1104" w:rsidRDefault="007A1104" w:rsidP="007A1104">
            <w:pPr>
              <w:pStyle w:val="TableParagraph"/>
              <w:numPr>
                <w:ilvl w:val="0"/>
                <w:numId w:val="5"/>
              </w:numPr>
              <w:spacing w:before="21" w:line="202" w:lineRule="exact"/>
              <w:ind w:right="31"/>
              <w:rPr>
                <w:rFonts w:eastAsiaTheme="minorEastAsia"/>
                <w:sz w:val="20"/>
                <w:szCs w:val="20"/>
                <w:lang w:val="en-IN"/>
              </w:rPr>
            </w:pPr>
            <w:r w:rsidRPr="007A1104">
              <w:rPr>
                <w:rFonts w:eastAsiaTheme="minorEastAsia"/>
                <w:b/>
                <w:bCs/>
                <w:sz w:val="20"/>
                <w:szCs w:val="20"/>
                <w:lang w:val="en-IN"/>
              </w:rPr>
              <w:t>Formally recognized for providing free healthcare to over 10,000 patients during the COVID-19 pandemic</w:t>
            </w:r>
            <w:r w:rsidRPr="007A1104">
              <w:rPr>
                <w:rFonts w:eastAsiaTheme="minorEastAsia"/>
                <w:sz w:val="20"/>
                <w:szCs w:val="20"/>
                <w:lang w:val="en-IN"/>
              </w:rPr>
              <w:t>, ensuring uninterrupted hospital services for underserved populations under crisis conditions.</w:t>
            </w:r>
          </w:p>
          <w:p w14:paraId="2A02CD6F" w14:textId="46C82F13" w:rsidR="00EB3CE0" w:rsidRPr="00ED54C4" w:rsidRDefault="36EBEC81" w:rsidP="36EBEC81">
            <w:pPr>
              <w:pStyle w:val="TableParagraph"/>
              <w:numPr>
                <w:ilvl w:val="0"/>
                <w:numId w:val="5"/>
              </w:numPr>
              <w:spacing w:before="21" w:line="202" w:lineRule="exact"/>
              <w:ind w:right="31"/>
              <w:rPr>
                <w:rFonts w:eastAsiaTheme="minorEastAsia"/>
                <w:sz w:val="20"/>
                <w:szCs w:val="20"/>
              </w:rPr>
            </w:pPr>
            <w:r w:rsidRPr="00ED54C4">
              <w:rPr>
                <w:rFonts w:eastAsiaTheme="minorEastAsia"/>
                <w:sz w:val="20"/>
                <w:szCs w:val="20"/>
              </w:rPr>
              <w:t>ISSPCON 2020 – National Pain Management Conference</w:t>
            </w:r>
          </w:p>
          <w:p w14:paraId="2F9F0787" w14:textId="6632AF68" w:rsidR="00EB3CE0" w:rsidRPr="00ED54C4" w:rsidRDefault="36EBEC81" w:rsidP="00ED54C4">
            <w:pPr>
              <w:pStyle w:val="ListParagraph"/>
              <w:numPr>
                <w:ilvl w:val="0"/>
                <w:numId w:val="5"/>
              </w:numPr>
              <w:spacing w:line="202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54C4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Hypertension &amp; Its Complications – Cardiology Society of India (2020)</w:t>
            </w:r>
          </w:p>
          <w:p w14:paraId="4254FA2D" w14:textId="25A091E9" w:rsidR="00EB3CE0" w:rsidRPr="00ED54C4" w:rsidRDefault="36EBEC81" w:rsidP="00ED54C4">
            <w:pPr>
              <w:pStyle w:val="ListParagraph"/>
              <w:numPr>
                <w:ilvl w:val="0"/>
                <w:numId w:val="5"/>
              </w:numPr>
              <w:spacing w:line="202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54C4">
              <w:rPr>
                <w:rFonts w:ascii="Times New Roman" w:eastAsiaTheme="minorEastAsia" w:hAnsi="Times New Roman" w:cs="Times New Roman"/>
                <w:sz w:val="20"/>
                <w:szCs w:val="20"/>
              </w:rPr>
              <w:t>IDCM META-CON – Gujarat Medical Council</w:t>
            </w:r>
          </w:p>
          <w:p w14:paraId="0DA1FDAC" w14:textId="64D5B5F7" w:rsidR="00EB3CE0" w:rsidRPr="00CC55D5" w:rsidRDefault="36EBEC81" w:rsidP="00CC55D5">
            <w:pPr>
              <w:pStyle w:val="ListParagraph"/>
              <w:numPr>
                <w:ilvl w:val="0"/>
                <w:numId w:val="5"/>
              </w:numPr>
              <w:spacing w:line="202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54C4">
              <w:rPr>
                <w:rFonts w:ascii="Times New Roman" w:eastAsiaTheme="minorEastAsia" w:hAnsi="Times New Roman" w:cs="Times New Roman"/>
                <w:sz w:val="20"/>
                <w:szCs w:val="20"/>
              </w:rPr>
              <w:t>Participated in national and institutional clinical, ethics, and public health conferences, contributing to continuous professional development.</w:t>
            </w:r>
            <w:r w:rsidR="00ED54C4" w:rsidRPr="00CC55D5">
              <w:rPr>
                <w:sz w:val="20"/>
                <w:szCs w:val="20"/>
              </w:rPr>
              <w:br/>
            </w:r>
          </w:p>
        </w:tc>
      </w:tr>
    </w:tbl>
    <w:p w14:paraId="3E61FA4C" w14:textId="77777777" w:rsidR="00EB3CE0" w:rsidRPr="00E218A6" w:rsidRDefault="00EB3CE0" w:rsidP="00EB3CE0">
      <w:pPr>
        <w:spacing w:before="8" w:after="1"/>
        <w:rPr>
          <w:rFonts w:ascii="Times New Roman"/>
          <w:b/>
          <w:sz w:val="4"/>
          <w:szCs w:val="4"/>
        </w:rPr>
      </w:pPr>
    </w:p>
    <w:p w14:paraId="4FCC058F" w14:textId="77777777" w:rsidR="00EB3CE0" w:rsidRPr="00E218A6" w:rsidRDefault="00EB3CE0" w:rsidP="00EB3CE0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6520"/>
        <w:gridCol w:w="1246"/>
      </w:tblGrid>
      <w:tr w:rsidR="00EB3CE0" w:rsidRPr="00E218A6" w14:paraId="0DF2FB9A" w14:textId="77777777" w:rsidTr="36EBEC81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60FE1185" w14:textId="77777777" w:rsidR="00EB3CE0" w:rsidRPr="00E218A6" w:rsidRDefault="00EB3CE0" w:rsidP="006F01FF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EB3CE0" w:rsidRPr="003527B3" w14:paraId="7759E616" w14:textId="77777777" w:rsidTr="003527B3">
        <w:trPr>
          <w:trHeight w:val="254"/>
        </w:trPr>
        <w:tc>
          <w:tcPr>
            <w:tcW w:w="2358" w:type="dxa"/>
          </w:tcPr>
          <w:p w14:paraId="3DAB0615" w14:textId="4DDF8A14" w:rsidR="00EB3CE0" w:rsidRPr="003527B3" w:rsidRDefault="00ED54C4" w:rsidP="00ED54C4">
            <w:pPr>
              <w:pStyle w:val="TableParagraph"/>
              <w:numPr>
                <w:ilvl w:val="0"/>
                <w:numId w:val="25"/>
              </w:numPr>
              <w:spacing w:before="21" w:line="202" w:lineRule="exact"/>
              <w:ind w:right="31"/>
              <w:rPr>
                <w:rFonts w:eastAsiaTheme="minorEastAsia"/>
                <w:b/>
                <w:bCs/>
              </w:rPr>
            </w:pPr>
            <w:r w:rsidRPr="003527B3">
              <w:rPr>
                <w:rFonts w:eastAsiaTheme="minorEastAsia"/>
                <w:b/>
                <w:bCs/>
              </w:rPr>
              <w:t>Cardiac Care</w:t>
            </w:r>
          </w:p>
        </w:tc>
        <w:tc>
          <w:tcPr>
            <w:tcW w:w="6520" w:type="dxa"/>
          </w:tcPr>
          <w:p w14:paraId="651523E0" w14:textId="09FE2C3F" w:rsidR="00EB3CE0" w:rsidRPr="003527B3" w:rsidRDefault="36EBEC81" w:rsidP="36EBEC81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21" w:line="202" w:lineRule="exact"/>
              <w:ind w:right="31"/>
              <w:rPr>
                <w:rFonts w:eastAsiaTheme="minorEastAsia"/>
                <w:sz w:val="20"/>
                <w:szCs w:val="20"/>
                <w:lang w:val="en-IN"/>
              </w:rPr>
            </w:pPr>
            <w:r w:rsidRPr="003527B3">
              <w:rPr>
                <w:rFonts w:eastAsiaTheme="minorEastAsia"/>
                <w:sz w:val="20"/>
                <w:szCs w:val="20"/>
                <w:lang w:val="en-IN"/>
              </w:rPr>
              <w:t xml:space="preserve">Advanced Cardiac Life Support (ACLS) &amp; Basic Life Support (BLS) – American Heart Association </w:t>
            </w:r>
          </w:p>
        </w:tc>
        <w:tc>
          <w:tcPr>
            <w:tcW w:w="1246" w:type="dxa"/>
          </w:tcPr>
          <w:p w14:paraId="770E36D1" w14:textId="77777777" w:rsidR="00EB3CE0" w:rsidRPr="003527B3" w:rsidRDefault="00EB3CE0" w:rsidP="003527B3">
            <w:pPr>
              <w:pStyle w:val="TableParagraph"/>
              <w:spacing w:before="21" w:line="202" w:lineRule="exact"/>
              <w:ind w:left="360" w:right="31"/>
              <w:rPr>
                <w:rFonts w:eastAsiaTheme="minorEastAsia"/>
                <w:sz w:val="20"/>
                <w:szCs w:val="20"/>
              </w:rPr>
            </w:pPr>
            <w:r w:rsidRPr="003527B3">
              <w:rPr>
                <w:rFonts w:eastAsiaTheme="minorEastAsia"/>
                <w:sz w:val="20"/>
                <w:szCs w:val="20"/>
              </w:rPr>
              <w:t>2019</w:t>
            </w:r>
          </w:p>
        </w:tc>
      </w:tr>
      <w:tr w:rsidR="00EB3CE0" w:rsidRPr="003527B3" w14:paraId="66609F49" w14:textId="77777777" w:rsidTr="003527B3">
        <w:trPr>
          <w:trHeight w:val="508"/>
        </w:trPr>
        <w:tc>
          <w:tcPr>
            <w:tcW w:w="2358" w:type="dxa"/>
          </w:tcPr>
          <w:p w14:paraId="4EDCC510" w14:textId="45B136D2" w:rsidR="00EB3CE0" w:rsidRPr="003527B3" w:rsidRDefault="00ED54C4" w:rsidP="36EBEC81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rFonts w:eastAsiaTheme="minorEastAsia"/>
                <w:b/>
                <w:bCs/>
              </w:rPr>
            </w:pPr>
            <w:r w:rsidRPr="003527B3">
              <w:rPr>
                <w:rFonts w:eastAsiaTheme="minorEastAsia"/>
                <w:b/>
                <w:bCs/>
                <w:lang w:val="en-IN"/>
              </w:rPr>
              <w:t xml:space="preserve">Good Clinical Practice (GCP) </w:t>
            </w:r>
          </w:p>
        </w:tc>
        <w:tc>
          <w:tcPr>
            <w:tcW w:w="6520" w:type="dxa"/>
          </w:tcPr>
          <w:p w14:paraId="0680E662" w14:textId="5D2908F2" w:rsidR="00EB3CE0" w:rsidRPr="003527B3" w:rsidRDefault="36EBEC81" w:rsidP="00ED54C4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21" w:line="202" w:lineRule="exact"/>
              <w:ind w:right="31"/>
              <w:rPr>
                <w:rFonts w:eastAsiaTheme="minorEastAsia"/>
                <w:sz w:val="20"/>
                <w:szCs w:val="20"/>
                <w:lang w:val="en-IN"/>
              </w:rPr>
            </w:pPr>
            <w:r w:rsidRPr="003527B3">
              <w:rPr>
                <w:rFonts w:eastAsiaTheme="minorEastAsia"/>
                <w:sz w:val="20"/>
                <w:szCs w:val="20"/>
                <w:lang w:val="en-IN"/>
              </w:rPr>
              <w:t xml:space="preserve"> NIDA Clinical Trials </w:t>
            </w:r>
          </w:p>
        </w:tc>
        <w:tc>
          <w:tcPr>
            <w:tcW w:w="1246" w:type="dxa"/>
          </w:tcPr>
          <w:p w14:paraId="1A1302D7" w14:textId="77777777" w:rsidR="00EB3CE0" w:rsidRPr="003527B3" w:rsidRDefault="00EB3CE0" w:rsidP="003527B3">
            <w:pPr>
              <w:pStyle w:val="TableParagraph"/>
              <w:spacing w:before="21" w:line="202" w:lineRule="exact"/>
              <w:ind w:left="360" w:right="31"/>
              <w:rPr>
                <w:rFonts w:eastAsiaTheme="minorEastAsia"/>
                <w:sz w:val="20"/>
                <w:szCs w:val="20"/>
              </w:rPr>
            </w:pPr>
            <w:r w:rsidRPr="003527B3">
              <w:rPr>
                <w:rFonts w:eastAsiaTheme="minorEastAsia"/>
                <w:sz w:val="20"/>
                <w:szCs w:val="20"/>
              </w:rPr>
              <w:t>2020</w:t>
            </w:r>
          </w:p>
        </w:tc>
      </w:tr>
      <w:tr w:rsidR="36EBEC81" w:rsidRPr="003527B3" w14:paraId="671C7A80" w14:textId="77777777" w:rsidTr="003527B3">
        <w:trPr>
          <w:trHeight w:val="508"/>
        </w:trPr>
        <w:tc>
          <w:tcPr>
            <w:tcW w:w="2358" w:type="dxa"/>
          </w:tcPr>
          <w:p w14:paraId="5E93E65D" w14:textId="383D9A5B" w:rsidR="36EBEC81" w:rsidRPr="003527B3" w:rsidRDefault="00ED54C4" w:rsidP="00ED54C4">
            <w:pPr>
              <w:pStyle w:val="TableParagraph"/>
              <w:numPr>
                <w:ilvl w:val="0"/>
                <w:numId w:val="24"/>
              </w:numPr>
              <w:spacing w:before="21" w:line="202" w:lineRule="exact"/>
              <w:ind w:right="31"/>
              <w:rPr>
                <w:rFonts w:eastAsiaTheme="minorEastAsia"/>
                <w:b/>
                <w:bCs/>
              </w:rPr>
            </w:pPr>
            <w:r w:rsidRPr="003527B3">
              <w:rPr>
                <w:rFonts w:eastAsiaTheme="minorEastAsia"/>
                <w:b/>
                <w:bCs/>
                <w:lang w:val="en-IN"/>
              </w:rPr>
              <w:t xml:space="preserve">WHO Training Programs </w:t>
            </w:r>
          </w:p>
        </w:tc>
        <w:tc>
          <w:tcPr>
            <w:tcW w:w="6520" w:type="dxa"/>
          </w:tcPr>
          <w:p w14:paraId="69B4F4B7" w14:textId="42721342" w:rsidR="36EBEC81" w:rsidRPr="003527B3" w:rsidRDefault="36EBEC81" w:rsidP="36EBEC81">
            <w:pPr>
              <w:pStyle w:val="TableParagraph"/>
              <w:numPr>
                <w:ilvl w:val="0"/>
                <w:numId w:val="2"/>
              </w:numPr>
              <w:spacing w:before="21" w:line="202" w:lineRule="exact"/>
              <w:ind w:left="720" w:right="31"/>
              <w:rPr>
                <w:rFonts w:eastAsiaTheme="minorEastAsia"/>
                <w:sz w:val="20"/>
                <w:szCs w:val="20"/>
                <w:lang w:val="en-IN"/>
              </w:rPr>
            </w:pPr>
            <w:r w:rsidRPr="003527B3">
              <w:rPr>
                <w:rFonts w:eastAsiaTheme="minorEastAsia"/>
                <w:sz w:val="20"/>
                <w:szCs w:val="20"/>
                <w:lang w:val="en-IN"/>
              </w:rPr>
              <w:t xml:space="preserve">TB, Malaria Elimination, Antimicrobial Stewardship, Severe Acute Respiratory Infections </w:t>
            </w:r>
          </w:p>
        </w:tc>
        <w:tc>
          <w:tcPr>
            <w:tcW w:w="1246" w:type="dxa"/>
          </w:tcPr>
          <w:p w14:paraId="3BABFABC" w14:textId="1211029D" w:rsidR="36EBEC81" w:rsidRPr="003527B3" w:rsidRDefault="36EBEC81" w:rsidP="003527B3">
            <w:pPr>
              <w:pStyle w:val="TableParagraph"/>
              <w:spacing w:before="21" w:line="202" w:lineRule="exact"/>
              <w:ind w:right="31"/>
              <w:rPr>
                <w:rFonts w:eastAsiaTheme="minorEastAsia"/>
                <w:sz w:val="20"/>
                <w:szCs w:val="20"/>
              </w:rPr>
            </w:pPr>
            <w:r w:rsidRPr="003527B3">
              <w:rPr>
                <w:rFonts w:eastAsiaTheme="minorEastAsia"/>
                <w:sz w:val="20"/>
                <w:szCs w:val="20"/>
              </w:rPr>
              <w:t>2022</w:t>
            </w:r>
          </w:p>
        </w:tc>
      </w:tr>
      <w:tr w:rsidR="36EBEC81" w:rsidRPr="003527B3" w14:paraId="5CE6810B" w14:textId="77777777" w:rsidTr="003527B3">
        <w:trPr>
          <w:trHeight w:val="508"/>
        </w:trPr>
        <w:tc>
          <w:tcPr>
            <w:tcW w:w="2358" w:type="dxa"/>
          </w:tcPr>
          <w:p w14:paraId="4F16E0FE" w14:textId="39448EFE" w:rsidR="36EBEC81" w:rsidRPr="003527B3" w:rsidRDefault="36EBEC81" w:rsidP="36EBEC81">
            <w:pPr>
              <w:pStyle w:val="TableParagraph"/>
              <w:numPr>
                <w:ilvl w:val="0"/>
                <w:numId w:val="2"/>
              </w:numPr>
              <w:spacing w:line="202" w:lineRule="exact"/>
              <w:rPr>
                <w:b/>
                <w:bCs/>
              </w:rPr>
            </w:pPr>
            <w:r w:rsidRPr="003527B3">
              <w:rPr>
                <w:b/>
                <w:bCs/>
              </w:rPr>
              <w:t>Bioethics &amp; Medical Ethics Training</w:t>
            </w:r>
          </w:p>
        </w:tc>
        <w:tc>
          <w:tcPr>
            <w:tcW w:w="6520" w:type="dxa"/>
          </w:tcPr>
          <w:p w14:paraId="762EC425" w14:textId="5C4EE52A" w:rsidR="36EBEC81" w:rsidRPr="003527B3" w:rsidRDefault="36EBEC81" w:rsidP="36EBEC81">
            <w:pPr>
              <w:pStyle w:val="TableParagraph"/>
              <w:numPr>
                <w:ilvl w:val="0"/>
                <w:numId w:val="2"/>
              </w:numPr>
              <w:spacing w:line="202" w:lineRule="exact"/>
              <w:rPr>
                <w:rFonts w:eastAsiaTheme="minorEastAsia"/>
                <w:sz w:val="20"/>
                <w:szCs w:val="20"/>
              </w:rPr>
            </w:pPr>
            <w:r w:rsidRPr="003527B3">
              <w:t xml:space="preserve">3 T-  IBHSC International Bioethics Course of The UNESCO Chair in Bioethics </w:t>
            </w:r>
          </w:p>
          <w:p w14:paraId="438F8395" w14:textId="2388B150" w:rsidR="36EBEC81" w:rsidRPr="003527B3" w:rsidRDefault="36EBEC81" w:rsidP="36EBEC81">
            <w:pPr>
              <w:pStyle w:val="TableParagraph"/>
              <w:spacing w:line="202" w:lineRule="exact"/>
              <w:ind w:left="758"/>
              <w:rPr>
                <w:rFonts w:eastAsiaTheme="minorEastAsia"/>
                <w:sz w:val="20"/>
                <w:szCs w:val="20"/>
                <w:lang w:val="en-IN"/>
              </w:rPr>
            </w:pPr>
          </w:p>
        </w:tc>
        <w:tc>
          <w:tcPr>
            <w:tcW w:w="1246" w:type="dxa"/>
          </w:tcPr>
          <w:p w14:paraId="095BC8C0" w14:textId="28CC3ED8" w:rsidR="36EBEC81" w:rsidRPr="003527B3" w:rsidRDefault="36EBEC81" w:rsidP="003527B3">
            <w:pPr>
              <w:pStyle w:val="TableParagraph"/>
              <w:spacing w:line="202" w:lineRule="exact"/>
              <w:rPr>
                <w:rFonts w:eastAsiaTheme="minorEastAsia"/>
                <w:sz w:val="20"/>
                <w:szCs w:val="20"/>
              </w:rPr>
            </w:pPr>
            <w:r w:rsidRPr="003527B3">
              <w:rPr>
                <w:rFonts w:eastAsiaTheme="minorEastAsia"/>
                <w:sz w:val="20"/>
                <w:szCs w:val="20"/>
              </w:rPr>
              <w:t>2020</w:t>
            </w:r>
          </w:p>
        </w:tc>
      </w:tr>
    </w:tbl>
    <w:p w14:paraId="23CBA1AB" w14:textId="77777777" w:rsidR="00EB3CE0" w:rsidRPr="003527B3" w:rsidRDefault="00EB3CE0" w:rsidP="003527B3">
      <w:pPr>
        <w:pStyle w:val="TableParagraph"/>
        <w:spacing w:before="21" w:line="202" w:lineRule="exact"/>
        <w:ind w:left="758" w:right="31"/>
        <w:rPr>
          <w:rFonts w:eastAsiaTheme="minorEastAsia"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EB3CE0" w:rsidRPr="003527B3" w14:paraId="38318E7B" w14:textId="77777777" w:rsidTr="36EBEC81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5605D10C" w14:textId="77777777" w:rsidR="00EB3CE0" w:rsidRPr="003527B3" w:rsidRDefault="00EB3CE0" w:rsidP="006F01FF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3527B3">
              <w:rPr>
                <w:b/>
                <w:spacing w:val="-2"/>
                <w:sz w:val="20"/>
                <w:szCs w:val="20"/>
              </w:rPr>
              <w:t>Interests / Extra-Curriculars</w:t>
            </w:r>
          </w:p>
        </w:tc>
      </w:tr>
      <w:tr w:rsidR="00EB3CE0" w:rsidRPr="003527B3" w14:paraId="116636D3" w14:textId="77777777" w:rsidTr="36EBEC81">
        <w:trPr>
          <w:trHeight w:val="253"/>
        </w:trPr>
        <w:tc>
          <w:tcPr>
            <w:tcW w:w="2078" w:type="dxa"/>
          </w:tcPr>
          <w:p w14:paraId="6033C558" w14:textId="483D80D5" w:rsidR="00EB3CE0" w:rsidRPr="003527B3" w:rsidRDefault="36EBEC81" w:rsidP="36EBEC81">
            <w:pPr>
              <w:pStyle w:val="TableParagraph"/>
              <w:spacing w:before="16"/>
              <w:ind w:left="7" w:right="2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3527B3">
              <w:rPr>
                <w:rFonts w:eastAsiaTheme="minorEastAsia"/>
                <w:b/>
                <w:bCs/>
                <w:sz w:val="20"/>
                <w:szCs w:val="20"/>
              </w:rPr>
              <w:t>Early Philanthropic Initiative</w:t>
            </w:r>
          </w:p>
        </w:tc>
        <w:tc>
          <w:tcPr>
            <w:tcW w:w="8047" w:type="dxa"/>
          </w:tcPr>
          <w:p w14:paraId="3D26B7CE" w14:textId="28461193" w:rsidR="00EB3CE0" w:rsidRPr="003527B3" w:rsidRDefault="00970B27" w:rsidP="36EBEC81">
            <w:pPr>
              <w:pStyle w:val="TableParagraph"/>
              <w:numPr>
                <w:ilvl w:val="0"/>
                <w:numId w:val="22"/>
              </w:numPr>
              <w:tabs>
                <w:tab w:val="left" w:pos="398"/>
              </w:tabs>
              <w:spacing w:before="8"/>
              <w:ind w:hanging="338"/>
              <w:rPr>
                <w:rFonts w:eastAsiaTheme="minorEastAsia"/>
                <w:sz w:val="20"/>
                <w:szCs w:val="20"/>
                <w:lang w:val="en-IN"/>
              </w:rPr>
            </w:pPr>
            <w:r w:rsidRPr="00970B27">
              <w:rPr>
                <w:rFonts w:eastAsiaTheme="minorEastAsia"/>
                <w:sz w:val="20"/>
                <w:szCs w:val="20"/>
                <w:lang w:val="en-IN"/>
              </w:rPr>
              <w:t>Actively involved in philanthropic and community service initiatives since adolescence through collecting waste paper to fund free treatment for economically disadvantaged patients, and currently actively attached to a multi sectorial NGO working in field of education, healthcare, women and child development, environment protection, family welfare, direct help to needy and aid in natural calamities.</w:t>
            </w:r>
          </w:p>
        </w:tc>
      </w:tr>
      <w:tr w:rsidR="36EBEC81" w:rsidRPr="003527B3" w14:paraId="3DCA0595" w14:textId="77777777" w:rsidTr="36EBEC81">
        <w:trPr>
          <w:trHeight w:val="253"/>
        </w:trPr>
        <w:tc>
          <w:tcPr>
            <w:tcW w:w="2078" w:type="dxa"/>
          </w:tcPr>
          <w:p w14:paraId="2EFA8146" w14:textId="07FC84FF" w:rsidR="36EBEC81" w:rsidRPr="003527B3" w:rsidRDefault="36EBEC81" w:rsidP="36EBEC81">
            <w:pPr>
              <w:pStyle w:val="TableParagraph"/>
              <w:spacing w:before="16"/>
              <w:ind w:left="7" w:right="2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3527B3">
              <w:rPr>
                <w:rFonts w:eastAsiaTheme="minorEastAsia"/>
                <w:b/>
                <w:bCs/>
                <w:sz w:val="20"/>
                <w:szCs w:val="20"/>
              </w:rPr>
              <w:t>Social Service &amp; Community Outreach</w:t>
            </w:r>
          </w:p>
          <w:p w14:paraId="1611C685" w14:textId="2B9D431F" w:rsidR="36EBEC81" w:rsidRPr="003527B3" w:rsidRDefault="36EBEC81" w:rsidP="36EBEC81">
            <w:pPr>
              <w:pStyle w:val="TableParagraph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8047" w:type="dxa"/>
          </w:tcPr>
          <w:p w14:paraId="081270F8" w14:textId="6A7581C6" w:rsidR="36EBEC81" w:rsidRPr="003527B3" w:rsidRDefault="00970B27" w:rsidP="36EBEC81">
            <w:pPr>
              <w:pStyle w:val="TableParagraph"/>
              <w:numPr>
                <w:ilvl w:val="0"/>
                <w:numId w:val="22"/>
              </w:numPr>
              <w:rPr>
                <w:rFonts w:eastAsiaTheme="minorEastAsia"/>
                <w:sz w:val="20"/>
                <w:szCs w:val="20"/>
                <w:lang w:val="en-IN"/>
              </w:rPr>
            </w:pPr>
            <w:r w:rsidRPr="00970B27">
              <w:rPr>
                <w:rFonts w:eastAsiaTheme="minorEastAsia"/>
                <w:sz w:val="20"/>
                <w:szCs w:val="20"/>
                <w:lang w:val="en-IN"/>
              </w:rPr>
              <w:t>Led and Delivered affordable and accessible healthcare services, including fully free hospital care during the COVID-19 pandemic. uninterrupted essential healthcare delivery while ensuring patient and staff safety during the pandemic.</w:t>
            </w:r>
          </w:p>
        </w:tc>
      </w:tr>
      <w:tr w:rsidR="00EB3CE0" w:rsidRPr="003527B3" w14:paraId="43A78E7F" w14:textId="77777777" w:rsidTr="36EBEC81">
        <w:trPr>
          <w:trHeight w:val="256"/>
        </w:trPr>
        <w:tc>
          <w:tcPr>
            <w:tcW w:w="2078" w:type="dxa"/>
          </w:tcPr>
          <w:p w14:paraId="19520017" w14:textId="7DD17FCC" w:rsidR="00EB3CE0" w:rsidRPr="003527B3" w:rsidRDefault="36EBEC81" w:rsidP="36EBEC81">
            <w:pPr>
              <w:pStyle w:val="TableParagraph"/>
              <w:spacing w:before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527B3">
              <w:rPr>
                <w:rFonts w:eastAsiaTheme="minorEastAsia"/>
                <w:b/>
                <w:bCs/>
                <w:sz w:val="20"/>
                <w:szCs w:val="20"/>
              </w:rPr>
              <w:t>Public Health Awareness &amp; Field Work</w:t>
            </w:r>
          </w:p>
        </w:tc>
        <w:tc>
          <w:tcPr>
            <w:tcW w:w="8047" w:type="dxa"/>
          </w:tcPr>
          <w:p w14:paraId="79DA381C" w14:textId="0ED300B1" w:rsidR="00EB3CE0" w:rsidRPr="003527B3" w:rsidRDefault="36EBEC81" w:rsidP="36EBEC81">
            <w:pPr>
              <w:pStyle w:val="TableParagraph"/>
              <w:numPr>
                <w:ilvl w:val="0"/>
                <w:numId w:val="15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3527B3">
              <w:rPr>
                <w:rFonts w:eastAsiaTheme="minorEastAsia"/>
                <w:sz w:val="20"/>
                <w:szCs w:val="20"/>
              </w:rPr>
              <w:t>Conducted and participated in 500+ health check-up and awareness camps across Gujarat and Rajasthan, focusing on preventive healthcare</w:t>
            </w:r>
            <w:r w:rsidR="00ED54C4" w:rsidRPr="003527B3">
              <w:rPr>
                <w:rFonts w:eastAsiaTheme="minorEastAsia"/>
                <w:sz w:val="20"/>
                <w:szCs w:val="20"/>
              </w:rPr>
              <w:t xml:space="preserve">, immunization drives </w:t>
            </w:r>
            <w:r w:rsidRPr="003527B3">
              <w:rPr>
                <w:rFonts w:eastAsiaTheme="minorEastAsia"/>
                <w:sz w:val="20"/>
                <w:szCs w:val="20"/>
              </w:rPr>
              <w:t>and community education.</w:t>
            </w:r>
          </w:p>
        </w:tc>
      </w:tr>
      <w:tr w:rsidR="36EBEC81" w:rsidRPr="003527B3" w14:paraId="4107EE8A" w14:textId="77777777" w:rsidTr="36EBEC81">
        <w:trPr>
          <w:trHeight w:val="256"/>
        </w:trPr>
        <w:tc>
          <w:tcPr>
            <w:tcW w:w="2078" w:type="dxa"/>
          </w:tcPr>
          <w:p w14:paraId="4E394CBB" w14:textId="078DFA2B" w:rsidR="36EBEC81" w:rsidRPr="003527B3" w:rsidRDefault="36EBEC81" w:rsidP="36EBEC81">
            <w:pPr>
              <w:pStyle w:val="TableParagraph"/>
              <w:jc w:val="center"/>
            </w:pPr>
            <w:r w:rsidRPr="003527B3">
              <w:rPr>
                <w:rFonts w:eastAsiaTheme="minorEastAsia"/>
                <w:b/>
                <w:bCs/>
                <w:sz w:val="20"/>
                <w:szCs w:val="20"/>
              </w:rPr>
              <w:t>Leadership &amp; Event Management</w:t>
            </w:r>
          </w:p>
        </w:tc>
        <w:tc>
          <w:tcPr>
            <w:tcW w:w="8047" w:type="dxa"/>
          </w:tcPr>
          <w:p w14:paraId="56D6E791" w14:textId="4763921C" w:rsidR="36EBEC81" w:rsidRPr="003527B3" w:rsidRDefault="36EBEC81" w:rsidP="36EBEC81">
            <w:pPr>
              <w:pStyle w:val="Table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3527B3">
              <w:rPr>
                <w:rFonts w:eastAsiaTheme="minorEastAsia"/>
                <w:sz w:val="20"/>
                <w:szCs w:val="20"/>
              </w:rPr>
              <w:t>Led and coordinated large-scale cultural and institutional events, including college festivals and Navratri celebrations, demonstrating planning, team leadership, and execution skills.</w:t>
            </w:r>
          </w:p>
        </w:tc>
      </w:tr>
    </w:tbl>
    <w:p w14:paraId="0E126F96" w14:textId="28039B33" w:rsidR="00EB3CE0" w:rsidRPr="00E218A6" w:rsidRDefault="00EB3CE0" w:rsidP="36EBEC81">
      <w:pPr>
        <w:pStyle w:val="Title"/>
        <w:spacing w:before="103"/>
        <w:ind w:right="180"/>
        <w:jc w:val="center"/>
        <w:rPr>
          <w:b w:val="0"/>
          <w:bCs w:val="0"/>
          <w:i w:val="0"/>
          <w:iCs w:val="0"/>
          <w:sz w:val="20"/>
          <w:szCs w:val="20"/>
        </w:rPr>
      </w:pPr>
      <w:r w:rsidRPr="36EBEC81">
        <w:rPr>
          <w:i w:val="0"/>
          <w:iCs w:val="0"/>
          <w:spacing w:val="-4"/>
          <w:sz w:val="20"/>
          <w:szCs w:val="20"/>
        </w:rPr>
        <w:t>Email:</w:t>
      </w:r>
      <w:r w:rsidRPr="36EBEC81">
        <w:rPr>
          <w:i w:val="0"/>
          <w:iCs w:val="0"/>
          <w:spacing w:val="-6"/>
          <w:sz w:val="20"/>
          <w:szCs w:val="20"/>
        </w:rPr>
        <w:t xml:space="preserve"> </w:t>
      </w:r>
      <w:r w:rsidRPr="36EBEC81">
        <w:rPr>
          <w:b w:val="0"/>
          <w:bCs w:val="0"/>
          <w:i w:val="0"/>
          <w:iCs w:val="0"/>
          <w:spacing w:val="-6"/>
          <w:sz w:val="20"/>
          <w:szCs w:val="20"/>
        </w:rPr>
        <w:t>kishtithakkar@gmail.com</w:t>
      </w:r>
      <w:r w:rsidRPr="36EBEC81">
        <w:rPr>
          <w:b w:val="0"/>
          <w:bCs w:val="0"/>
          <w:sz w:val="20"/>
          <w:szCs w:val="20"/>
        </w:rPr>
        <w:t xml:space="preserve">    </w:t>
      </w:r>
      <w:r w:rsidRPr="36EBEC81">
        <w:rPr>
          <w:sz w:val="20"/>
          <w:szCs w:val="20"/>
        </w:rPr>
        <w:t xml:space="preserve">                  </w:t>
      </w:r>
      <w:r w:rsidRPr="36EBEC81">
        <w:rPr>
          <w:rFonts w:ascii="Palatino Linotype"/>
          <w:b w:val="0"/>
          <w:bCs w:val="0"/>
          <w:spacing w:val="-4"/>
          <w:sz w:val="20"/>
          <w:szCs w:val="20"/>
        </w:rPr>
        <w:t>|</w:t>
      </w:r>
      <w:r w:rsidRPr="36EBEC81">
        <w:rPr>
          <w:rFonts w:ascii="Palatino Linotype"/>
          <w:b w:val="0"/>
          <w:bCs w:val="0"/>
          <w:spacing w:val="3"/>
          <w:sz w:val="20"/>
          <w:szCs w:val="20"/>
        </w:rPr>
        <w:t xml:space="preserve"> </w:t>
      </w:r>
      <w:r w:rsidRPr="36EBEC81">
        <w:rPr>
          <w:i w:val="0"/>
          <w:iCs w:val="0"/>
          <w:spacing w:val="-4"/>
          <w:sz w:val="20"/>
          <w:szCs w:val="20"/>
        </w:rPr>
        <w:t>Contact:</w:t>
      </w:r>
      <w:r w:rsidRPr="36EBEC81">
        <w:rPr>
          <w:i w:val="0"/>
          <w:iCs w:val="0"/>
          <w:spacing w:val="-2"/>
          <w:sz w:val="20"/>
          <w:szCs w:val="20"/>
        </w:rPr>
        <w:t xml:space="preserve"> </w:t>
      </w:r>
      <w:r w:rsidRPr="36EBEC81">
        <w:rPr>
          <w:b w:val="0"/>
          <w:bCs w:val="0"/>
          <w:i w:val="0"/>
          <w:iCs w:val="0"/>
          <w:spacing w:val="-4"/>
          <w:sz w:val="20"/>
          <w:szCs w:val="20"/>
        </w:rPr>
        <w:t xml:space="preserve">+919408604224                </w:t>
      </w:r>
    </w:p>
    <w:p w14:paraId="1A5E7168" w14:textId="156C8FF1" w:rsidR="00FA7734" w:rsidRPr="00EB3CE0" w:rsidRDefault="00552893" w:rsidP="00EB3CE0">
      <w:r w:rsidRPr="00EB3CE0">
        <w:t xml:space="preserve"> </w:t>
      </w:r>
    </w:p>
    <w:sectPr w:rsidR="00FA7734" w:rsidRPr="00EB3CE0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F765"/>
    <w:multiLevelType w:val="hybridMultilevel"/>
    <w:tmpl w:val="FFFFFFFF"/>
    <w:lvl w:ilvl="0" w:tplc="50D44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5A8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963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27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0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60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23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4E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6ACE2"/>
    <w:multiLevelType w:val="hybridMultilevel"/>
    <w:tmpl w:val="43D0D116"/>
    <w:lvl w:ilvl="0" w:tplc="AF60A536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A9D2534E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6DBC1E38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B7023750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3EEA2C0A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FA1A3D64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8EFCE852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29B43A22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8B0812F0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1A5C3831"/>
    <w:multiLevelType w:val="hybridMultilevel"/>
    <w:tmpl w:val="FFFFFFFF"/>
    <w:lvl w:ilvl="0" w:tplc="D140437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57B2CB6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E592C49A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AF6A1F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196A126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CD54C89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B97ED104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2802D7C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3926E804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C6B71FC"/>
    <w:multiLevelType w:val="hybridMultilevel"/>
    <w:tmpl w:val="56A67FD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37F73D95"/>
    <w:multiLevelType w:val="hybridMultilevel"/>
    <w:tmpl w:val="87180CCE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97044CD"/>
    <w:multiLevelType w:val="hybridMultilevel"/>
    <w:tmpl w:val="47BE9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A3524"/>
    <w:multiLevelType w:val="hybridMultilevel"/>
    <w:tmpl w:val="C26A06F2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FBC25C5"/>
    <w:multiLevelType w:val="hybridMultilevel"/>
    <w:tmpl w:val="3B44EB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55A27656"/>
    <w:multiLevelType w:val="hybridMultilevel"/>
    <w:tmpl w:val="30CA2CF6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66D7B"/>
    <w:multiLevelType w:val="hybridMultilevel"/>
    <w:tmpl w:val="16CCDAFC"/>
    <w:lvl w:ilvl="0" w:tplc="B1B28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88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89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85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AAD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88E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67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28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182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724525923">
    <w:abstractNumId w:val="22"/>
  </w:num>
  <w:num w:numId="2" w16cid:durableId="383023907">
    <w:abstractNumId w:val="1"/>
  </w:num>
  <w:num w:numId="3" w16cid:durableId="524486761">
    <w:abstractNumId w:val="0"/>
  </w:num>
  <w:num w:numId="4" w16cid:durableId="2033456286">
    <w:abstractNumId w:val="4"/>
  </w:num>
  <w:num w:numId="5" w16cid:durableId="105275811">
    <w:abstractNumId w:val="21"/>
  </w:num>
  <w:num w:numId="6" w16cid:durableId="1084229688">
    <w:abstractNumId w:val="8"/>
  </w:num>
  <w:num w:numId="7" w16cid:durableId="1219781394">
    <w:abstractNumId w:val="18"/>
  </w:num>
  <w:num w:numId="8" w16cid:durableId="1289706116">
    <w:abstractNumId w:val="19"/>
  </w:num>
  <w:num w:numId="9" w16cid:durableId="1304431745">
    <w:abstractNumId w:val="17"/>
  </w:num>
  <w:num w:numId="10" w16cid:durableId="1370109143">
    <w:abstractNumId w:val="2"/>
  </w:num>
  <w:num w:numId="11" w16cid:durableId="1678189344">
    <w:abstractNumId w:val="10"/>
  </w:num>
  <w:num w:numId="12" w16cid:durableId="1709179956">
    <w:abstractNumId w:val="14"/>
  </w:num>
  <w:num w:numId="13" w16cid:durableId="1730961154">
    <w:abstractNumId w:val="3"/>
  </w:num>
  <w:num w:numId="14" w16cid:durableId="189535292">
    <w:abstractNumId w:val="12"/>
  </w:num>
  <w:num w:numId="15" w16cid:durableId="2082022860">
    <w:abstractNumId w:val="24"/>
  </w:num>
  <w:num w:numId="16" w16cid:durableId="216360319">
    <w:abstractNumId w:val="13"/>
  </w:num>
  <w:num w:numId="17" w16cid:durableId="375278594">
    <w:abstractNumId w:val="23"/>
  </w:num>
  <w:num w:numId="18" w16cid:durableId="502472327">
    <w:abstractNumId w:val="20"/>
  </w:num>
  <w:num w:numId="19" w16cid:durableId="785462634">
    <w:abstractNumId w:val="6"/>
  </w:num>
  <w:num w:numId="20" w16cid:durableId="786584492">
    <w:abstractNumId w:val="7"/>
  </w:num>
  <w:num w:numId="21" w16cid:durableId="816411899">
    <w:abstractNumId w:val="15"/>
  </w:num>
  <w:num w:numId="22" w16cid:durableId="87967956">
    <w:abstractNumId w:val="11"/>
  </w:num>
  <w:num w:numId="23" w16cid:durableId="666054108">
    <w:abstractNumId w:val="5"/>
  </w:num>
  <w:num w:numId="24" w16cid:durableId="1733693986">
    <w:abstractNumId w:val="16"/>
  </w:num>
  <w:num w:numId="25" w16cid:durableId="7271517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0712B"/>
    <w:rsid w:val="00043CA0"/>
    <w:rsid w:val="00050FF0"/>
    <w:rsid w:val="000528A0"/>
    <w:rsid w:val="00057ABC"/>
    <w:rsid w:val="00096C32"/>
    <w:rsid w:val="000A0922"/>
    <w:rsid w:val="000F74C1"/>
    <w:rsid w:val="00126892"/>
    <w:rsid w:val="001475A4"/>
    <w:rsid w:val="00167BC0"/>
    <w:rsid w:val="001935C6"/>
    <w:rsid w:val="00211222"/>
    <w:rsid w:val="002434D5"/>
    <w:rsid w:val="00253BB9"/>
    <w:rsid w:val="00263795"/>
    <w:rsid w:val="00283921"/>
    <w:rsid w:val="00286DA9"/>
    <w:rsid w:val="00316BBB"/>
    <w:rsid w:val="003527B3"/>
    <w:rsid w:val="00354FFB"/>
    <w:rsid w:val="003738CE"/>
    <w:rsid w:val="00383475"/>
    <w:rsid w:val="003B3646"/>
    <w:rsid w:val="003C49BE"/>
    <w:rsid w:val="003C7457"/>
    <w:rsid w:val="003C751D"/>
    <w:rsid w:val="003F61EF"/>
    <w:rsid w:val="00407088"/>
    <w:rsid w:val="00427717"/>
    <w:rsid w:val="0046238A"/>
    <w:rsid w:val="00466106"/>
    <w:rsid w:val="004960DF"/>
    <w:rsid w:val="004A6C6F"/>
    <w:rsid w:val="004E726C"/>
    <w:rsid w:val="005003FB"/>
    <w:rsid w:val="005174E4"/>
    <w:rsid w:val="0055046C"/>
    <w:rsid w:val="00552893"/>
    <w:rsid w:val="00552979"/>
    <w:rsid w:val="00564FD1"/>
    <w:rsid w:val="0056780B"/>
    <w:rsid w:val="005F3D40"/>
    <w:rsid w:val="005F5AAA"/>
    <w:rsid w:val="0062485B"/>
    <w:rsid w:val="00630889"/>
    <w:rsid w:val="0065525A"/>
    <w:rsid w:val="00692035"/>
    <w:rsid w:val="00693075"/>
    <w:rsid w:val="006A537D"/>
    <w:rsid w:val="006D0B6D"/>
    <w:rsid w:val="00706FC1"/>
    <w:rsid w:val="00787898"/>
    <w:rsid w:val="00793950"/>
    <w:rsid w:val="007969F8"/>
    <w:rsid w:val="007A0A13"/>
    <w:rsid w:val="007A1104"/>
    <w:rsid w:val="007B2E50"/>
    <w:rsid w:val="007B6900"/>
    <w:rsid w:val="007C4809"/>
    <w:rsid w:val="007D3A0B"/>
    <w:rsid w:val="007E5DCE"/>
    <w:rsid w:val="007E7C15"/>
    <w:rsid w:val="0084227C"/>
    <w:rsid w:val="00876F14"/>
    <w:rsid w:val="008D2E11"/>
    <w:rsid w:val="008E241D"/>
    <w:rsid w:val="00901631"/>
    <w:rsid w:val="00921B5A"/>
    <w:rsid w:val="00935F58"/>
    <w:rsid w:val="00953073"/>
    <w:rsid w:val="00970B27"/>
    <w:rsid w:val="00980802"/>
    <w:rsid w:val="009A5491"/>
    <w:rsid w:val="009B663A"/>
    <w:rsid w:val="009C1ACB"/>
    <w:rsid w:val="00A10E30"/>
    <w:rsid w:val="00A161EB"/>
    <w:rsid w:val="00A517B3"/>
    <w:rsid w:val="00A52709"/>
    <w:rsid w:val="00A724CB"/>
    <w:rsid w:val="00A86A0D"/>
    <w:rsid w:val="00AA5734"/>
    <w:rsid w:val="00B25C1E"/>
    <w:rsid w:val="00B27015"/>
    <w:rsid w:val="00B32327"/>
    <w:rsid w:val="00B76A1C"/>
    <w:rsid w:val="00B960C7"/>
    <w:rsid w:val="00BB32A9"/>
    <w:rsid w:val="00BE4B80"/>
    <w:rsid w:val="00BF4F40"/>
    <w:rsid w:val="00C003A8"/>
    <w:rsid w:val="00C02CDD"/>
    <w:rsid w:val="00C24980"/>
    <w:rsid w:val="00C31E8C"/>
    <w:rsid w:val="00C52828"/>
    <w:rsid w:val="00C66B81"/>
    <w:rsid w:val="00C73C1C"/>
    <w:rsid w:val="00C826BD"/>
    <w:rsid w:val="00CC15DF"/>
    <w:rsid w:val="00CC55D5"/>
    <w:rsid w:val="00CF2A1D"/>
    <w:rsid w:val="00D30669"/>
    <w:rsid w:val="00D4511A"/>
    <w:rsid w:val="00D52C2F"/>
    <w:rsid w:val="00D73A49"/>
    <w:rsid w:val="00E13451"/>
    <w:rsid w:val="00E218A6"/>
    <w:rsid w:val="00E22EC7"/>
    <w:rsid w:val="00E70DD0"/>
    <w:rsid w:val="00E77939"/>
    <w:rsid w:val="00E81F3B"/>
    <w:rsid w:val="00EA218D"/>
    <w:rsid w:val="00EB3CE0"/>
    <w:rsid w:val="00ED54C4"/>
    <w:rsid w:val="00F01D5D"/>
    <w:rsid w:val="00F2783E"/>
    <w:rsid w:val="00F3667C"/>
    <w:rsid w:val="00F414EB"/>
    <w:rsid w:val="00F445F6"/>
    <w:rsid w:val="00F7630B"/>
    <w:rsid w:val="00F87656"/>
    <w:rsid w:val="00FA2F18"/>
    <w:rsid w:val="00FA7734"/>
    <w:rsid w:val="00FF1664"/>
    <w:rsid w:val="00FF5E39"/>
    <w:rsid w:val="05BA754A"/>
    <w:rsid w:val="05DE6A05"/>
    <w:rsid w:val="08E5DCC4"/>
    <w:rsid w:val="0A69FAD4"/>
    <w:rsid w:val="0DEBDB04"/>
    <w:rsid w:val="100E4EEE"/>
    <w:rsid w:val="113596F1"/>
    <w:rsid w:val="138BB7DA"/>
    <w:rsid w:val="13CE966D"/>
    <w:rsid w:val="13EE43CE"/>
    <w:rsid w:val="152271E7"/>
    <w:rsid w:val="172DAD50"/>
    <w:rsid w:val="18B2C51B"/>
    <w:rsid w:val="1A487679"/>
    <w:rsid w:val="1B89AFAE"/>
    <w:rsid w:val="1BE1C401"/>
    <w:rsid w:val="1C5C952C"/>
    <w:rsid w:val="1ED6D465"/>
    <w:rsid w:val="21814ADF"/>
    <w:rsid w:val="21EF0A8C"/>
    <w:rsid w:val="22B44806"/>
    <w:rsid w:val="230B4A3D"/>
    <w:rsid w:val="2533532D"/>
    <w:rsid w:val="26A5EC80"/>
    <w:rsid w:val="271472D4"/>
    <w:rsid w:val="29646833"/>
    <w:rsid w:val="2F145CC1"/>
    <w:rsid w:val="2FD0F9E4"/>
    <w:rsid w:val="3122874C"/>
    <w:rsid w:val="32023A37"/>
    <w:rsid w:val="32575244"/>
    <w:rsid w:val="32DA8DB9"/>
    <w:rsid w:val="369B3887"/>
    <w:rsid w:val="36EBEC81"/>
    <w:rsid w:val="37A264BC"/>
    <w:rsid w:val="382A5CF6"/>
    <w:rsid w:val="38BC9397"/>
    <w:rsid w:val="3B09E9B6"/>
    <w:rsid w:val="3B5A64B8"/>
    <w:rsid w:val="3BDF2955"/>
    <w:rsid w:val="3BE3EB61"/>
    <w:rsid w:val="3D33EFCF"/>
    <w:rsid w:val="4011CB18"/>
    <w:rsid w:val="40AECC1C"/>
    <w:rsid w:val="42321ECB"/>
    <w:rsid w:val="42D64D54"/>
    <w:rsid w:val="433A39CB"/>
    <w:rsid w:val="44ECBFB2"/>
    <w:rsid w:val="454D0800"/>
    <w:rsid w:val="45FC795F"/>
    <w:rsid w:val="47DD4EF3"/>
    <w:rsid w:val="4823D2EE"/>
    <w:rsid w:val="49043007"/>
    <w:rsid w:val="4AB5329A"/>
    <w:rsid w:val="52C481C9"/>
    <w:rsid w:val="53C738B0"/>
    <w:rsid w:val="5476065C"/>
    <w:rsid w:val="56A4C832"/>
    <w:rsid w:val="5701F9B2"/>
    <w:rsid w:val="572840E0"/>
    <w:rsid w:val="57BC6ADF"/>
    <w:rsid w:val="58AE9191"/>
    <w:rsid w:val="5A1C97CF"/>
    <w:rsid w:val="5A6B6D42"/>
    <w:rsid w:val="5CDC2A8C"/>
    <w:rsid w:val="5D728B3B"/>
    <w:rsid w:val="61AB9AFC"/>
    <w:rsid w:val="668C85F3"/>
    <w:rsid w:val="685CAF2E"/>
    <w:rsid w:val="68D48844"/>
    <w:rsid w:val="68F7D223"/>
    <w:rsid w:val="6CA22BE2"/>
    <w:rsid w:val="6CFF5B64"/>
    <w:rsid w:val="6E107D2A"/>
    <w:rsid w:val="6E96FFD5"/>
    <w:rsid w:val="6F4BD88B"/>
    <w:rsid w:val="71464A45"/>
    <w:rsid w:val="71CA99FB"/>
    <w:rsid w:val="71F13252"/>
    <w:rsid w:val="756882E3"/>
    <w:rsid w:val="769FE429"/>
    <w:rsid w:val="76F24F03"/>
    <w:rsid w:val="77161910"/>
    <w:rsid w:val="77FE3A55"/>
    <w:rsid w:val="79CBB0C3"/>
    <w:rsid w:val="7D1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05367DE-52CC-48E2-AFF0-C07EAD58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769FE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kishti thakkar</cp:lastModifiedBy>
  <cp:revision>3</cp:revision>
  <dcterms:created xsi:type="dcterms:W3CDTF">2026-01-17T14:27:00Z</dcterms:created>
  <dcterms:modified xsi:type="dcterms:W3CDTF">2026-01-17T15:18:00Z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  <property fmtid="{D5CDD505-2E9C-101B-9397-08002B2CF9AE}" pid="6" name="GrammarlyDocumentId">
    <vt:lpwstr>7574eb21-fb61-4652-8a1d-6cbf8a4eed74</vt:lpwstr>
  </property>
</Properties>
</file>