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0F6B0FAF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0F3731">
        <w:rPr>
          <w:i w:val="0"/>
          <w:position w:val="-4"/>
          <w:sz w:val="37"/>
        </w:rPr>
        <w:t>Aritra</w:t>
      </w:r>
      <w:r w:rsidR="00D4511A">
        <w:rPr>
          <w:i w:val="0"/>
          <w:position w:val="-4"/>
          <w:sz w:val="37"/>
        </w:rPr>
        <w:t xml:space="preserve"> </w:t>
      </w:r>
      <w:r w:rsidR="000F3731">
        <w:rPr>
          <w:i w:val="0"/>
          <w:spacing w:val="-2"/>
          <w:position w:val="-4"/>
          <w:sz w:val="37"/>
        </w:rPr>
        <w:t>Koley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6BCB37A8" w:rsidR="00CF2A1D" w:rsidRPr="000F3731" w:rsidRDefault="000F3731" w:rsidP="0024774B">
            <w:pPr>
              <w:pStyle w:val="TableParagraph"/>
              <w:spacing w:line="191" w:lineRule="exact"/>
              <w:jc w:val="both"/>
              <w:rPr>
                <w:bCs/>
                <w:i/>
                <w:iCs/>
                <w:sz w:val="20"/>
                <w:szCs w:val="20"/>
                <w:lang w:val="en-IN"/>
              </w:rPr>
            </w:pPr>
            <w:r w:rsidRPr="000F3731">
              <w:rPr>
                <w:bCs/>
                <w:i/>
                <w:iCs/>
                <w:sz w:val="20"/>
                <w:szCs w:val="20"/>
                <w:lang w:val="en-IN"/>
              </w:rPr>
              <w:t>Finance professional with 6+ years of experience in Financial Planning &amp; Analysis (FP&amp;A), strategic business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 plannin</w:t>
            </w:r>
            <w:r w:rsidRPr="000F3731">
              <w:rPr>
                <w:bCs/>
                <w:i/>
                <w:iCs/>
                <w:sz w:val="20"/>
                <w:szCs w:val="20"/>
                <w:lang w:val="en-IN"/>
              </w:rPr>
              <w:t xml:space="preserve">g, and asset optimization across global firms. Proven expertise in financial reporting, cost reduction, and 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delivering </w:t>
            </w:r>
            <w:r w:rsidRPr="000F3731">
              <w:rPr>
                <w:bCs/>
                <w:i/>
                <w:iCs/>
                <w:sz w:val="20"/>
                <w:szCs w:val="20"/>
                <w:lang w:val="en-IN"/>
              </w:rPr>
              <w:t>strategic insights</w:t>
            </w:r>
            <w:r>
              <w:rPr>
                <w:bCs/>
                <w:i/>
                <w:iCs/>
                <w:sz w:val="20"/>
                <w:szCs w:val="20"/>
                <w:lang w:val="en-IN"/>
              </w:rPr>
              <w:t xml:space="preserve"> to stakeholders. </w:t>
            </w:r>
            <w:r w:rsidRPr="000F3731">
              <w:rPr>
                <w:bCs/>
                <w:i/>
                <w:iCs/>
                <w:sz w:val="20"/>
                <w:szCs w:val="20"/>
                <w:lang w:val="en-IN"/>
              </w:rPr>
              <w:t>Skilled in leading cross-functional teams and driving business-critical decisions.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2E74E52D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E218A6">
              <w:rPr>
                <w:sz w:val="20"/>
                <w:szCs w:val="20"/>
              </w:rPr>
              <w:t>B.Tech</w:t>
            </w:r>
            <w:proofErr w:type="spell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0F3731">
              <w:rPr>
                <w:sz w:val="20"/>
                <w:szCs w:val="20"/>
              </w:rPr>
              <w:t>Civil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4C5CE1F7" w:rsidR="008E241D" w:rsidRPr="00E218A6" w:rsidRDefault="000F3731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Vellore Institute of Technology (VIT)</w:t>
            </w:r>
          </w:p>
        </w:tc>
        <w:tc>
          <w:tcPr>
            <w:tcW w:w="2824" w:type="dxa"/>
          </w:tcPr>
          <w:p w14:paraId="38DB160D" w14:textId="71847DCB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0F3731">
              <w:rPr>
                <w:spacing w:val="-4"/>
                <w:sz w:val="20"/>
                <w:szCs w:val="20"/>
              </w:rPr>
              <w:t>19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10039421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Delhi Public School,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0F3731">
              <w:rPr>
                <w:spacing w:val="-4"/>
                <w:sz w:val="20"/>
                <w:szCs w:val="20"/>
              </w:rPr>
              <w:t>Bhilai</w:t>
            </w:r>
            <w:proofErr w:type="spellEnd"/>
          </w:p>
        </w:tc>
        <w:tc>
          <w:tcPr>
            <w:tcW w:w="2824" w:type="dxa"/>
          </w:tcPr>
          <w:p w14:paraId="68B0103F" w14:textId="2866D19D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F3731">
              <w:rPr>
                <w:spacing w:val="-4"/>
                <w:sz w:val="20"/>
                <w:szCs w:val="20"/>
              </w:rPr>
              <w:t>5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5B96D680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Delhi Public School, </w:t>
            </w:r>
            <w:proofErr w:type="spellStart"/>
            <w:r w:rsidR="000F3731">
              <w:rPr>
                <w:spacing w:val="-4"/>
                <w:sz w:val="20"/>
                <w:szCs w:val="20"/>
              </w:rPr>
              <w:t>Bhilai</w:t>
            </w:r>
            <w:proofErr w:type="spellEnd"/>
          </w:p>
        </w:tc>
        <w:tc>
          <w:tcPr>
            <w:tcW w:w="2824" w:type="dxa"/>
          </w:tcPr>
          <w:p w14:paraId="7B2EF488" w14:textId="69D2686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0F3731">
              <w:rPr>
                <w:spacing w:val="-4"/>
                <w:sz w:val="20"/>
                <w:szCs w:val="20"/>
              </w:rPr>
              <w:t>3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6FF63268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491022">
              <w:rPr>
                <w:b/>
                <w:sz w:val="20"/>
                <w:szCs w:val="20"/>
              </w:rPr>
              <w:t>79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2181AB0E" w:rsidR="00050FF0" w:rsidRPr="00E218A6" w:rsidRDefault="000F3731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Enverus</w:t>
            </w:r>
            <w:proofErr w:type="spellEnd"/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7F7CDD14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F71DAE">
              <w:rPr>
                <w:b/>
                <w:sz w:val="20"/>
                <w:szCs w:val="20"/>
              </w:rPr>
              <w:t>31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6CE7A96C" w:rsidR="00050FF0" w:rsidRPr="00E218A6" w:rsidRDefault="000F3731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Analyst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45DCE71C" w:rsidR="00050FF0" w:rsidRPr="00E218A6" w:rsidRDefault="000F3731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19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Jan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3ACDBF80" w14:textId="2749E5C9" w:rsidR="00CA1323" w:rsidRDefault="00CA1323" w:rsidP="00CA132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CA1323">
              <w:rPr>
                <w:bCs/>
                <w:w w:val="105"/>
                <w:sz w:val="20"/>
                <w:szCs w:val="20"/>
              </w:rPr>
              <w:t xml:space="preserve">Member of the Mergers &amp; Acquisitions team at </w:t>
            </w:r>
            <w:proofErr w:type="spellStart"/>
            <w:r w:rsidRPr="00CA1323">
              <w:rPr>
                <w:bCs/>
                <w:w w:val="105"/>
                <w:sz w:val="20"/>
                <w:szCs w:val="20"/>
              </w:rPr>
              <w:t>Enverus</w:t>
            </w:r>
            <w:proofErr w:type="spellEnd"/>
            <w:r w:rsidRPr="00CA1323">
              <w:rPr>
                <w:bCs/>
                <w:w w:val="105"/>
                <w:sz w:val="20"/>
                <w:szCs w:val="20"/>
              </w:rPr>
              <w:t xml:space="preserve">, where I analyzed active and </w:t>
            </w:r>
            <w:r w:rsidR="00931507">
              <w:rPr>
                <w:bCs/>
                <w:w w:val="105"/>
                <w:sz w:val="20"/>
                <w:szCs w:val="20"/>
              </w:rPr>
              <w:t xml:space="preserve">in </w:t>
            </w:r>
            <w:r w:rsidRPr="00CA1323">
              <w:rPr>
                <w:bCs/>
                <w:w w:val="105"/>
                <w:sz w:val="20"/>
                <w:szCs w:val="20"/>
              </w:rPr>
              <w:t>pipeline oil &amp; gas transactions, identified high-interest acreage for prospective acquirers, and built on-demand valuation decks. Conducted detailed cash flow modeling and reserve-based valuation analyses to support investment decisions and strategic deal evaluations.</w:t>
            </w:r>
          </w:p>
          <w:p w14:paraId="320370E4" w14:textId="51BF813C" w:rsidR="00E37530" w:rsidRPr="00CA1323" w:rsidRDefault="00E37530" w:rsidP="00CA132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CA1323">
              <w:rPr>
                <w:bCs/>
                <w:w w:val="105"/>
                <w:sz w:val="20"/>
                <w:szCs w:val="20"/>
              </w:rPr>
              <w:t xml:space="preserve">Spearheaded the creation of </w:t>
            </w:r>
            <w:proofErr w:type="spellStart"/>
            <w:r w:rsidRPr="00CA1323">
              <w:rPr>
                <w:bCs/>
                <w:w w:val="105"/>
                <w:sz w:val="20"/>
                <w:szCs w:val="20"/>
              </w:rPr>
              <w:t>Enverus</w:t>
            </w:r>
            <w:proofErr w:type="spellEnd"/>
            <w:r w:rsidRPr="00CA1323">
              <w:rPr>
                <w:bCs/>
                <w:w w:val="105"/>
                <w:sz w:val="20"/>
                <w:szCs w:val="20"/>
              </w:rPr>
              <w:t>' indices team, leading the development of a product from conception to prototype. Utilized SQL queries and pandas Library to clean and filter vast datasets containing over ~$5 Billion worth of transactions.</w:t>
            </w:r>
          </w:p>
          <w:p w14:paraId="1C07F31F" w14:textId="0DB73766" w:rsidR="00E37530" w:rsidRPr="00CA1323" w:rsidRDefault="00E37530" w:rsidP="00CA132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CA1323">
              <w:rPr>
                <w:bCs/>
                <w:w w:val="105"/>
                <w:sz w:val="20"/>
                <w:szCs w:val="20"/>
              </w:rPr>
              <w:t>Presented and pitched the product to clients in high stakes environment and achieved 60% conversion rate.</w:t>
            </w:r>
          </w:p>
          <w:p w14:paraId="2CFB32F8" w14:textId="0939DEB2" w:rsidR="00CA1323" w:rsidRPr="00CA1323" w:rsidRDefault="00E37530" w:rsidP="00CA132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CA1323">
              <w:rPr>
                <w:bCs/>
                <w:w w:val="105"/>
                <w:sz w:val="20"/>
                <w:szCs w:val="20"/>
              </w:rPr>
              <w:t>Leveraged Python libraries to automate manual calculations and streamline data visualization processes</w:t>
            </w:r>
            <w:r w:rsidR="00CA1323" w:rsidRPr="00CA1323">
              <w:rPr>
                <w:bCs/>
                <w:w w:val="105"/>
                <w:sz w:val="20"/>
                <w:szCs w:val="20"/>
              </w:rPr>
              <w:t xml:space="preserve"> helped the team a</w:t>
            </w:r>
            <w:r w:rsidRPr="00CA1323">
              <w:rPr>
                <w:bCs/>
                <w:w w:val="105"/>
                <w:sz w:val="20"/>
                <w:szCs w:val="20"/>
              </w:rPr>
              <w:t>chieve 90% reduction in human effort required for building and maintaining the indices, enhancing productivity and scalability.</w:t>
            </w:r>
          </w:p>
          <w:p w14:paraId="49DA3C5A" w14:textId="55DE71C5" w:rsidR="00CA1323" w:rsidRPr="00CA1323" w:rsidRDefault="00E37530" w:rsidP="00CA1323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CA1323">
              <w:rPr>
                <w:bCs/>
                <w:w w:val="105"/>
                <w:sz w:val="20"/>
                <w:szCs w:val="20"/>
              </w:rPr>
              <w:t>Initiated and led a strategic project aimed at furnishing the sales and marketing teams with actionable</w:t>
            </w:r>
            <w:r w:rsidR="00CA1323" w:rsidRPr="00CA1323">
              <w:rPr>
                <w:bCs/>
                <w:w w:val="105"/>
                <w:sz w:val="20"/>
                <w:szCs w:val="20"/>
              </w:rPr>
              <w:t xml:space="preserve"> </w:t>
            </w:r>
            <w:r w:rsidRPr="00CA1323">
              <w:rPr>
                <w:bCs/>
                <w:w w:val="105"/>
                <w:sz w:val="20"/>
                <w:szCs w:val="20"/>
              </w:rPr>
              <w:t>intelligence. Resulted in the discovery of a lucrative deal pipeline totaling ~$1 Million</w:t>
            </w:r>
            <w:r w:rsidR="00CA1323" w:rsidRPr="00CA1323">
              <w:rPr>
                <w:bCs/>
                <w:w w:val="105"/>
                <w:sz w:val="20"/>
                <w:szCs w:val="20"/>
              </w:rPr>
              <w:t>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4E27F00F" w:rsidR="00050FF0" w:rsidRPr="00E218A6" w:rsidRDefault="0024774B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ExxonMobil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 w:rsidR="00050FF0" w:rsidRPr="00E218A6">
              <w:rPr>
                <w:b/>
                <w:spacing w:val="-5"/>
                <w:sz w:val="20"/>
                <w:szCs w:val="20"/>
              </w:rPr>
              <w:t>Bengaluru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4A4A42C4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F71DAE">
              <w:rPr>
                <w:b/>
                <w:w w:val="105"/>
                <w:sz w:val="20"/>
                <w:szCs w:val="20"/>
              </w:rPr>
              <w:t>28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57D5F399" w:rsidR="00050FF0" w:rsidRPr="00E218A6" w:rsidRDefault="00F71DAE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FP&amp;A Analyst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77BF47CD" w:rsidR="00050FF0" w:rsidRPr="00E218A6" w:rsidRDefault="00F71DAE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Jan</w:t>
            </w:r>
            <w:r w:rsidR="00050FF0" w:rsidRPr="00E218A6">
              <w:rPr>
                <w:spacing w:val="-2"/>
                <w:sz w:val="20"/>
                <w:szCs w:val="20"/>
              </w:rPr>
              <w:t>'22-</w:t>
            </w:r>
            <w:r>
              <w:rPr>
                <w:spacing w:val="-2"/>
                <w:sz w:val="20"/>
                <w:szCs w:val="20"/>
              </w:rPr>
              <w:t>May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4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4F4645C2" w14:textId="5B82922C" w:rsidR="00F71DAE" w:rsidRPr="00F71DAE" w:rsidRDefault="00F71DAE" w:rsidP="00F71DA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F71DAE">
              <w:rPr>
                <w:bCs/>
                <w:w w:val="105"/>
                <w:sz w:val="20"/>
                <w:szCs w:val="20"/>
              </w:rPr>
              <w:t xml:space="preserve">Planned and managed 115 Million USD worth of non-manufacturing </w:t>
            </w:r>
            <w:proofErr w:type="spellStart"/>
            <w:r w:rsidRPr="00F71DAE">
              <w:rPr>
                <w:bCs/>
                <w:w w:val="105"/>
                <w:sz w:val="20"/>
                <w:szCs w:val="20"/>
              </w:rPr>
              <w:t>OpEx</w:t>
            </w:r>
            <w:proofErr w:type="spellEnd"/>
            <w:r w:rsidRPr="00F71DAE">
              <w:rPr>
                <w:bCs/>
                <w:w w:val="105"/>
                <w:sz w:val="20"/>
                <w:szCs w:val="20"/>
              </w:rPr>
              <w:t xml:space="preserve"> budget via SAP, delivering accurate forecasts and monthly income statements for executive reviews. </w:t>
            </w:r>
          </w:p>
          <w:p w14:paraId="1630B2EC" w14:textId="74EF6EF0" w:rsidR="00F71DAE" w:rsidRPr="00F71DAE" w:rsidRDefault="00F71DAE" w:rsidP="00F71DA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F71DAE">
              <w:rPr>
                <w:bCs/>
                <w:w w:val="105"/>
                <w:sz w:val="20"/>
                <w:szCs w:val="20"/>
              </w:rPr>
              <w:t xml:space="preserve">Transitioned 5 Million USD of uncategorized costs into structured reporting categories, improving accuracy and reducing manual effort by 20%. </w:t>
            </w:r>
          </w:p>
          <w:p w14:paraId="03A97C9D" w14:textId="3EE28CA7" w:rsidR="00050FF0" w:rsidRPr="00F71DAE" w:rsidRDefault="00F71DAE" w:rsidP="00F71DA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/>
                <w:w w:val="105"/>
                <w:sz w:val="20"/>
                <w:szCs w:val="20"/>
              </w:rPr>
            </w:pPr>
            <w:r w:rsidRPr="00F71DAE">
              <w:rPr>
                <w:bCs/>
                <w:w w:val="105"/>
                <w:sz w:val="20"/>
                <w:szCs w:val="20"/>
              </w:rPr>
              <w:t>Reallocated ~1Million USD by identifying leakages and allocat</w:t>
            </w:r>
            <w:r w:rsidR="00931507">
              <w:rPr>
                <w:bCs/>
                <w:w w:val="105"/>
                <w:sz w:val="20"/>
                <w:szCs w:val="20"/>
              </w:rPr>
              <w:t>ed</w:t>
            </w:r>
            <w:r w:rsidRPr="00F71DAE">
              <w:rPr>
                <w:bCs/>
                <w:w w:val="105"/>
                <w:sz w:val="20"/>
                <w:szCs w:val="20"/>
              </w:rPr>
              <w:t xml:space="preserve"> it back to market-facing teams despite a budget freeze, enabling team to achieve growth ambitions.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68D9DFB3" w:rsidR="00050FF0" w:rsidRPr="00E218A6" w:rsidRDefault="00F71DAE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ExxonMobil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, </w:t>
            </w:r>
            <w:r>
              <w:rPr>
                <w:b/>
                <w:w w:val="105"/>
                <w:sz w:val="20"/>
                <w:szCs w:val="20"/>
              </w:rPr>
              <w:t>Bengaluru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1D5BB68D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491022">
              <w:rPr>
                <w:b/>
                <w:sz w:val="20"/>
                <w:szCs w:val="20"/>
              </w:rPr>
              <w:t>20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7BA23B89" w:rsidR="00050FF0" w:rsidRPr="007A0A13" w:rsidRDefault="00F71DAE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Global Product Planner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0E3CE15A" w:rsidR="00050FF0" w:rsidRPr="00E218A6" w:rsidRDefault="00F71DAE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4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Present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1EC91" w14:textId="460158CF" w:rsidR="00855FA0" w:rsidRPr="00855FA0" w:rsidRDefault="00855FA0" w:rsidP="00855FA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855FA0">
              <w:rPr>
                <w:bCs/>
                <w:w w:val="105"/>
                <w:sz w:val="20"/>
                <w:szCs w:val="20"/>
              </w:rPr>
              <w:t>Conducted comprehensive demand analysis and competitor profiling for Halo Butyl and Regular Butyl</w:t>
            </w:r>
            <w:r w:rsidR="00CE1CA9">
              <w:rPr>
                <w:bCs/>
                <w:w w:val="105"/>
                <w:sz w:val="20"/>
                <w:szCs w:val="20"/>
              </w:rPr>
              <w:t xml:space="preserve"> markets</w:t>
            </w:r>
            <w:r w:rsidRPr="00855FA0">
              <w:rPr>
                <w:bCs/>
                <w:w w:val="105"/>
                <w:sz w:val="20"/>
                <w:szCs w:val="20"/>
              </w:rPr>
              <w:t>, identif</w:t>
            </w:r>
            <w:r w:rsidR="00CE1CA9">
              <w:rPr>
                <w:bCs/>
                <w:w w:val="105"/>
                <w:sz w:val="20"/>
                <w:szCs w:val="20"/>
              </w:rPr>
              <w:t>ied</w:t>
            </w:r>
            <w:r w:rsidRPr="00855FA0">
              <w:rPr>
                <w:bCs/>
                <w:w w:val="105"/>
                <w:sz w:val="20"/>
                <w:szCs w:val="20"/>
              </w:rPr>
              <w:t xml:space="preserve"> a strategic expansion opportunity in Regular Butyl that contributed to a 50% year-over-year growth</w:t>
            </w:r>
            <w:r>
              <w:rPr>
                <w:bCs/>
                <w:w w:val="105"/>
                <w:sz w:val="20"/>
                <w:szCs w:val="20"/>
              </w:rPr>
              <w:t xml:space="preserve"> (2024 vs 2025) </w:t>
            </w:r>
            <w:r w:rsidRPr="00855FA0">
              <w:rPr>
                <w:bCs/>
                <w:w w:val="105"/>
                <w:sz w:val="20"/>
                <w:szCs w:val="20"/>
              </w:rPr>
              <w:t xml:space="preserve"> in global ExxonMobil Regular Butyl sales.</w:t>
            </w:r>
          </w:p>
          <w:p w14:paraId="4E4F5B7D" w14:textId="6496E8E8" w:rsidR="00F71DAE" w:rsidRPr="00855FA0" w:rsidRDefault="00F71DAE" w:rsidP="00855FA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855FA0">
              <w:rPr>
                <w:bCs/>
                <w:w w:val="105"/>
                <w:sz w:val="20"/>
                <w:szCs w:val="20"/>
              </w:rPr>
              <w:t xml:space="preserve">Developed a global optimization tool ranking assets by cost to produce and </w:t>
            </w:r>
            <w:r w:rsidR="005736EF">
              <w:rPr>
                <w:bCs/>
                <w:w w:val="105"/>
                <w:sz w:val="20"/>
                <w:szCs w:val="20"/>
              </w:rPr>
              <w:t>delivery</w:t>
            </w:r>
            <w:r w:rsidRPr="00855FA0">
              <w:rPr>
                <w:bCs/>
                <w:w w:val="105"/>
                <w:sz w:val="20"/>
                <w:szCs w:val="20"/>
              </w:rPr>
              <w:t xml:space="preserve"> time, enabling more efficient supply allocation decisions which uncovered interesting insights for future volume deployment.</w:t>
            </w:r>
          </w:p>
          <w:p w14:paraId="0AC87072" w14:textId="49735085" w:rsidR="00855FA0" w:rsidRPr="00855FA0" w:rsidRDefault="00855FA0" w:rsidP="00855FA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Cs/>
                <w:w w:val="105"/>
                <w:sz w:val="20"/>
                <w:szCs w:val="20"/>
              </w:rPr>
            </w:pPr>
            <w:r w:rsidRPr="00855FA0">
              <w:rPr>
                <w:bCs/>
                <w:w w:val="105"/>
                <w:sz w:val="20"/>
                <w:szCs w:val="20"/>
              </w:rPr>
              <w:t>Evaluated post Russia-Ukraine war scenarios to assess potential sanction rollbacks, forecasting customer switching risk from ExxonMobil to Russian suppliers using historical data, and quantifying the resulting market share erosion.</w:t>
            </w:r>
          </w:p>
          <w:p w14:paraId="351F57F3" w14:textId="3F877723" w:rsidR="00050FF0" w:rsidRPr="00855FA0" w:rsidRDefault="00F71DAE" w:rsidP="00855FA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jc w:val="both"/>
              <w:rPr>
                <w:b/>
                <w:w w:val="105"/>
                <w:sz w:val="20"/>
                <w:szCs w:val="20"/>
              </w:rPr>
            </w:pPr>
            <w:r w:rsidRPr="00855FA0">
              <w:rPr>
                <w:bCs/>
                <w:w w:val="105"/>
                <w:sz w:val="20"/>
                <w:szCs w:val="20"/>
              </w:rPr>
              <w:t>Supporting the Asia-Pacific</w:t>
            </w:r>
            <w:r w:rsidR="00855FA0" w:rsidRPr="00855FA0">
              <w:rPr>
                <w:bCs/>
                <w:w w:val="105"/>
                <w:sz w:val="20"/>
                <w:szCs w:val="20"/>
              </w:rPr>
              <w:t xml:space="preserve"> </w:t>
            </w:r>
            <w:r w:rsidRPr="00855FA0">
              <w:rPr>
                <w:bCs/>
                <w:w w:val="105"/>
                <w:sz w:val="20"/>
                <w:szCs w:val="20"/>
              </w:rPr>
              <w:t>strategy team, involve</w:t>
            </w:r>
            <w:r w:rsidR="005736EF">
              <w:rPr>
                <w:bCs/>
                <w:w w:val="105"/>
                <w:sz w:val="20"/>
                <w:szCs w:val="20"/>
              </w:rPr>
              <w:t>d in</w:t>
            </w:r>
            <w:r w:rsidRPr="00855FA0">
              <w:rPr>
                <w:bCs/>
                <w:w w:val="105"/>
                <w:sz w:val="20"/>
                <w:szCs w:val="20"/>
              </w:rPr>
              <w:t xml:space="preserve"> analyzing warehouse costs, service-level requirements, asset reliability, and country asset pairing to define the 2026 Global Butyl strategy.</w:t>
            </w:r>
            <w:r w:rsidRPr="00F71DAE">
              <w:rPr>
                <w:b/>
                <w:w w:val="105"/>
                <w:sz w:val="20"/>
                <w:szCs w:val="20"/>
              </w:rPr>
              <w:t xml:space="preserve"> 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64734E0F" w14:textId="0A84A070" w:rsidR="00D4511A" w:rsidRDefault="00855FA0" w:rsidP="00855FA0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855FA0">
              <w:rPr>
                <w:sz w:val="20"/>
                <w:szCs w:val="20"/>
              </w:rPr>
              <w:t xml:space="preserve">Recognized by ExxonMobil in 2023 for exemplary </w:t>
            </w:r>
            <w:proofErr w:type="spellStart"/>
            <w:r w:rsidRPr="00855FA0">
              <w:rPr>
                <w:sz w:val="20"/>
                <w:szCs w:val="20"/>
              </w:rPr>
              <w:t>behaviour</w:t>
            </w:r>
            <w:proofErr w:type="spellEnd"/>
            <w:r w:rsidRPr="00855FA0">
              <w:rPr>
                <w:sz w:val="20"/>
                <w:szCs w:val="20"/>
              </w:rPr>
              <w:t xml:space="preserve"> and commitment towards meeting business objectives as a Financial Analyst.</w:t>
            </w:r>
          </w:p>
          <w:p w14:paraId="734FD9E9" w14:textId="1CFC0A95" w:rsidR="00E218A6" w:rsidRPr="00855FA0" w:rsidRDefault="00855FA0" w:rsidP="00855FA0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855FA0">
              <w:rPr>
                <w:sz w:val="20"/>
                <w:szCs w:val="20"/>
              </w:rPr>
              <w:t>Spearheaded a 3-day onboarding event for 50</w:t>
            </w:r>
            <w:r w:rsidR="00DC01C6">
              <w:rPr>
                <w:sz w:val="20"/>
                <w:szCs w:val="20"/>
              </w:rPr>
              <w:t>+</w:t>
            </w:r>
            <w:r w:rsidRPr="00855FA0">
              <w:rPr>
                <w:sz w:val="20"/>
                <w:szCs w:val="20"/>
              </w:rPr>
              <w:t xml:space="preserve"> new hires in 2025, designing agenda, organizing 20+ speaker sessions, managing logistics. This initiative was highly appreciated by the India leadership.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2F4BAABD" w:rsidR="00FA7734" w:rsidRPr="00E218A6" w:rsidRDefault="00E77CA9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Finance and Equity Market Research</w:t>
            </w:r>
          </w:p>
        </w:tc>
        <w:tc>
          <w:tcPr>
            <w:tcW w:w="8047" w:type="dxa"/>
          </w:tcPr>
          <w:p w14:paraId="458C4DDC" w14:textId="1B973B3A" w:rsidR="00E77CA9" w:rsidRDefault="00E77CA9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  <w:lang w:val="en-IN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IN"/>
              </w:rPr>
              <w:t>Analyze</w:t>
            </w:r>
            <w:proofErr w:type="spellEnd"/>
            <w:r>
              <w:rPr>
                <w:i/>
                <w:iCs/>
                <w:sz w:val="20"/>
                <w:szCs w:val="20"/>
                <w:lang w:val="en-IN"/>
              </w:rPr>
              <w:t xml:space="preserve"> various investment opportunities in the financial markets with short/mid and long term outsized return capability</w:t>
            </w:r>
          </w:p>
          <w:p w14:paraId="1D82CB6B" w14:textId="34BF9A80" w:rsidR="00FA7734" w:rsidRPr="00F414EB" w:rsidRDefault="00E77CA9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 xml:space="preserve">Regularly track </w:t>
            </w:r>
            <w:r w:rsidRPr="00E77CA9">
              <w:rPr>
                <w:i/>
                <w:iCs/>
                <w:sz w:val="20"/>
                <w:szCs w:val="20"/>
                <w:lang w:val="en-IN"/>
              </w:rPr>
              <w:t xml:space="preserve">FII and DII investment activity to understand how institutional </w:t>
            </w:r>
            <w:proofErr w:type="spellStart"/>
            <w:r w:rsidRPr="00E77CA9">
              <w:rPr>
                <w:i/>
                <w:iCs/>
                <w:sz w:val="20"/>
                <w:szCs w:val="20"/>
                <w:lang w:val="en-IN"/>
              </w:rPr>
              <w:t>behavior</w:t>
            </w:r>
            <w:proofErr w:type="spellEnd"/>
            <w:r w:rsidRPr="00E77CA9">
              <w:rPr>
                <w:i/>
                <w:iCs/>
                <w:sz w:val="20"/>
                <w:szCs w:val="20"/>
                <w:lang w:val="en-IN"/>
              </w:rPr>
              <w:t xml:space="preserve"> shapes market trends and sentiment.</w:t>
            </w:r>
          </w:p>
        </w:tc>
      </w:tr>
    </w:tbl>
    <w:p w14:paraId="1A5E7168" w14:textId="2537204A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E77CA9">
        <w:rPr>
          <w:i w:val="0"/>
          <w:spacing w:val="-6"/>
          <w:sz w:val="20"/>
          <w:szCs w:val="20"/>
        </w:rPr>
        <w:t>aritrakoley@hotmail.com</w:t>
      </w:r>
      <w:r w:rsidR="00552893" w:rsidRPr="00E218A6">
        <w:rPr>
          <w:sz w:val="20"/>
          <w:szCs w:val="20"/>
        </w:rPr>
        <w:t xml:space="preserve">    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E77CA9">
        <w:rPr>
          <w:b w:val="0"/>
          <w:i w:val="0"/>
          <w:spacing w:val="-4"/>
          <w:sz w:val="20"/>
          <w:szCs w:val="20"/>
        </w:rPr>
        <w:t>-8839466837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E77CA9">
        <w:rPr>
          <w:i w:val="0"/>
          <w:spacing w:val="-4"/>
          <w:sz w:val="20"/>
          <w:szCs w:val="20"/>
        </w:rPr>
        <w:t xml:space="preserve"> </w:t>
      </w:r>
      <w:r w:rsidR="00DC01C6" w:rsidRPr="00DC01C6">
        <w:rPr>
          <w:i w:val="0"/>
          <w:spacing w:val="-4"/>
          <w:sz w:val="20"/>
          <w:szCs w:val="20"/>
        </w:rPr>
        <w:t>www.linkedin.com/in/aritrakoley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3731"/>
    <w:rsid w:val="000F74C1"/>
    <w:rsid w:val="00211222"/>
    <w:rsid w:val="00214811"/>
    <w:rsid w:val="0024774B"/>
    <w:rsid w:val="00491022"/>
    <w:rsid w:val="004960DF"/>
    <w:rsid w:val="005003FB"/>
    <w:rsid w:val="0055046C"/>
    <w:rsid w:val="00552893"/>
    <w:rsid w:val="00552979"/>
    <w:rsid w:val="0056780B"/>
    <w:rsid w:val="005736EF"/>
    <w:rsid w:val="00577E67"/>
    <w:rsid w:val="005A481E"/>
    <w:rsid w:val="00706FC1"/>
    <w:rsid w:val="007A0A13"/>
    <w:rsid w:val="007B6900"/>
    <w:rsid w:val="007E7C15"/>
    <w:rsid w:val="00855FA0"/>
    <w:rsid w:val="008E241D"/>
    <w:rsid w:val="008E33DA"/>
    <w:rsid w:val="00931507"/>
    <w:rsid w:val="00B25C1E"/>
    <w:rsid w:val="00B27015"/>
    <w:rsid w:val="00CA1323"/>
    <w:rsid w:val="00CC15DF"/>
    <w:rsid w:val="00CE1CA9"/>
    <w:rsid w:val="00CF2A1D"/>
    <w:rsid w:val="00D30669"/>
    <w:rsid w:val="00D4511A"/>
    <w:rsid w:val="00DC01C6"/>
    <w:rsid w:val="00E218A6"/>
    <w:rsid w:val="00E37530"/>
    <w:rsid w:val="00E77CA9"/>
    <w:rsid w:val="00F05E48"/>
    <w:rsid w:val="00F414EB"/>
    <w:rsid w:val="00F445F6"/>
    <w:rsid w:val="00F71DAE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Aritra Koley</cp:lastModifiedBy>
  <cp:revision>20</cp:revision>
  <dcterms:created xsi:type="dcterms:W3CDTF">2025-12-24T19:30:00Z</dcterms:created>
  <dcterms:modified xsi:type="dcterms:W3CDTF">2026-01-03T13:25:00Z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