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F5F" w14:textId="66912456" w:rsidR="369B3887" w:rsidRPr="003B519F" w:rsidRDefault="003B519F" w:rsidP="6F4BD88B">
      <w:pPr>
        <w:pStyle w:val="Title"/>
        <w:tabs>
          <w:tab w:val="left" w:pos="4082"/>
        </w:tabs>
        <w:spacing w:line="259" w:lineRule="auto"/>
        <w:jc w:val="center"/>
        <w:rPr>
          <w:rFonts w:ascii="Trebuchet MS" w:eastAsia="Trebuchet MS" w:hAnsi="Trebuchet MS" w:cs="Trebuchet MS"/>
          <w:i w:val="0"/>
          <w:iCs w:val="0"/>
          <w:sz w:val="20"/>
          <w:szCs w:val="20"/>
        </w:rPr>
      </w:pPr>
      <w:r w:rsidRPr="003B519F">
        <w:rPr>
          <w:rFonts w:ascii="Trebuchet MS" w:eastAsia="Trebuchet MS" w:hAnsi="Trebuchet MS" w:cs="Trebuchet MS"/>
          <w:i w:val="0"/>
          <w:iCs w:val="0"/>
          <w:sz w:val="20"/>
          <w:szCs w:val="20"/>
        </w:rPr>
        <w:t>Abha Sheth</w:t>
      </w:r>
    </w:p>
    <w:p w14:paraId="4E53094D" w14:textId="77777777" w:rsidR="00FA7734" w:rsidRDefault="00FA7734" w:rsidP="6F4BD88B">
      <w:pPr>
        <w:spacing w:before="2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6F4BD88B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6F4BD88B" w:rsidP="6F4BD88B">
            <w:pPr>
              <w:pStyle w:val="TableParagraph"/>
              <w:spacing w:line="191" w:lineRule="exact"/>
              <w:ind w:left="0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6F4BD88B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4656DB40" w:rsidR="00CF2A1D" w:rsidRPr="00E218A6" w:rsidRDefault="003B519F" w:rsidP="6F4BD88B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Strategic business and marketing professional with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16+ years of experience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across power sector EPC, manufacturing, EXIM governance, and large-scale project management. Currently serving as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Assistant General Manager – Business Development (Marketing, Strategy &amp; EXIM)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at L&amp;T–MHI Power Turbine Generators, leading strategic planning, diversification initiatives, PSU bid strategy, export marketing, and contract governance. Proven track record in managing complex domestic and international turbine projects, regulatory </w:t>
            </w:r>
            <w:proofErr w:type="spellStart"/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>liaisoning</w:t>
            </w:r>
            <w:proofErr w:type="spellEnd"/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(BIS, DGFT, Ministry of Heavy Industry, Customs), and resolving high-stakes contractual and operational challenges. Currently pursuing an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MBA at IIM Ahmedabad (2024–26)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 to deepen strategic, analytical, and leadership capabilities.</w:t>
            </w:r>
          </w:p>
        </w:tc>
      </w:tr>
    </w:tbl>
    <w:p w14:paraId="2D486393" w14:textId="77777777" w:rsidR="00FA7734" w:rsidRPr="00CC15DF" w:rsidRDefault="00FA7734" w:rsidP="6F4BD88B">
      <w:pPr>
        <w:spacing w:before="5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6F4BD88B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6F4BD88B">
            <w:pPr>
              <w:pStyle w:val="TableParagraph"/>
              <w:spacing w:line="191" w:lineRule="exact"/>
              <w:ind w:left="7" w:right="1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6F4BD88B">
            <w:pPr>
              <w:pStyle w:val="TableParagraph"/>
              <w:spacing w:line="191" w:lineRule="exact"/>
              <w:ind w:left="10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6F4BD88B">
            <w:pPr>
              <w:pStyle w:val="TableParagraph"/>
              <w:spacing w:line="191" w:lineRule="exact"/>
              <w:ind w:left="102" w:right="89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6F4BD88B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6F4BD88B" w:rsidP="6F4BD88B">
            <w:pPr>
              <w:pStyle w:val="TableParagraph"/>
              <w:spacing w:line="191" w:lineRule="exact"/>
              <w:ind w:left="7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6F4BD88B" w:rsidP="6F4BD88B">
            <w:pPr>
              <w:pStyle w:val="TableParagraph"/>
              <w:spacing w:line="191" w:lineRule="exact"/>
              <w:ind w:left="100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6F4BD88B">
            <w:pPr>
              <w:pStyle w:val="TableParagraph"/>
              <w:spacing w:line="191" w:lineRule="exact"/>
              <w:ind w:left="102"/>
              <w:jc w:val="center"/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E218A6" w14:paraId="47E9CD2F" w14:textId="77777777" w:rsidTr="6F4BD88B">
        <w:trPr>
          <w:trHeight w:val="210"/>
        </w:trPr>
        <w:tc>
          <w:tcPr>
            <w:tcW w:w="2078" w:type="dxa"/>
          </w:tcPr>
          <w:p w14:paraId="1E199F4F" w14:textId="0FCD046E" w:rsidR="008E241D" w:rsidRPr="00E218A6" w:rsidRDefault="003B519F" w:rsidP="6F4BD88B">
            <w:pPr>
              <w:pStyle w:val="TableParagraph"/>
              <w:spacing w:line="191" w:lineRule="exact"/>
              <w:ind w:left="7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>B.E. (Electrical Engineering)</w:t>
            </w:r>
          </w:p>
        </w:tc>
        <w:tc>
          <w:tcPr>
            <w:tcW w:w="5252" w:type="dxa"/>
          </w:tcPr>
          <w:p w14:paraId="58015005" w14:textId="22708ED6" w:rsidR="008E241D" w:rsidRPr="00E218A6" w:rsidRDefault="003B519F" w:rsidP="6F4BD88B">
            <w:pPr>
              <w:pStyle w:val="TableParagraph"/>
              <w:spacing w:line="191" w:lineRule="exact"/>
              <w:ind w:left="100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>Birla Vishwakarma Mahavidyalaya, Anand, Gujarat</w:t>
            </w:r>
          </w:p>
        </w:tc>
        <w:tc>
          <w:tcPr>
            <w:tcW w:w="2824" w:type="dxa"/>
          </w:tcPr>
          <w:p w14:paraId="38DB160D" w14:textId="6AC2E019" w:rsidR="008E241D" w:rsidRPr="00E218A6" w:rsidRDefault="003B519F" w:rsidP="6F4BD88B">
            <w:pPr>
              <w:pStyle w:val="TableParagraph"/>
              <w:spacing w:line="191" w:lineRule="exact"/>
              <w:ind w:left="10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  <w:t>2005–2009</w:t>
            </w:r>
          </w:p>
        </w:tc>
      </w:tr>
      <w:tr w:rsidR="008E241D" w:rsidRPr="00E218A6" w14:paraId="456C41EA" w14:textId="77777777" w:rsidTr="6F4BD88B">
        <w:trPr>
          <w:trHeight w:val="206"/>
        </w:trPr>
        <w:tc>
          <w:tcPr>
            <w:tcW w:w="2078" w:type="dxa"/>
          </w:tcPr>
          <w:p w14:paraId="6F716375" w14:textId="1F49BEFE" w:rsidR="008E241D" w:rsidRPr="00E218A6" w:rsidRDefault="003B519F" w:rsidP="6F4BD88B">
            <w:pPr>
              <w:pStyle w:val="TableParagraph"/>
              <w:spacing w:line="191" w:lineRule="exact"/>
              <w:ind w:left="7" w:right="3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>XII (Science)</w:t>
            </w:r>
          </w:p>
        </w:tc>
        <w:tc>
          <w:tcPr>
            <w:tcW w:w="5252" w:type="dxa"/>
          </w:tcPr>
          <w:p w14:paraId="6C01621B" w14:textId="00FB7698" w:rsidR="008E241D" w:rsidRPr="00E218A6" w:rsidRDefault="003B519F" w:rsidP="6F4BD88B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>Gujarat Board</w:t>
            </w:r>
          </w:p>
        </w:tc>
        <w:tc>
          <w:tcPr>
            <w:tcW w:w="2824" w:type="dxa"/>
          </w:tcPr>
          <w:p w14:paraId="68B0103F" w14:textId="2B0CEE83" w:rsidR="008E241D" w:rsidRPr="00E218A6" w:rsidRDefault="003B519F" w:rsidP="6F4BD88B">
            <w:pPr>
              <w:pStyle w:val="TableParagraph"/>
              <w:spacing w:line="191" w:lineRule="exact"/>
              <w:ind w:left="10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  <w:t>2005</w:t>
            </w:r>
          </w:p>
        </w:tc>
      </w:tr>
      <w:tr w:rsidR="008E241D" w:rsidRPr="00E218A6" w14:paraId="5367FB45" w14:textId="77777777" w:rsidTr="6F4BD88B">
        <w:trPr>
          <w:trHeight w:val="210"/>
        </w:trPr>
        <w:tc>
          <w:tcPr>
            <w:tcW w:w="2078" w:type="dxa"/>
          </w:tcPr>
          <w:p w14:paraId="65297F9A" w14:textId="5A7C47D0" w:rsidR="008E241D" w:rsidRPr="00E218A6" w:rsidRDefault="008E241D" w:rsidP="6F4BD88B">
            <w:pPr>
              <w:pStyle w:val="TableParagraph"/>
              <w:spacing w:line="191" w:lineRule="exact"/>
              <w:ind w:left="7" w:right="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z w:val="20"/>
                <w:szCs w:val="20"/>
              </w:rPr>
              <w:t>X</w:t>
            </w:r>
          </w:p>
        </w:tc>
        <w:tc>
          <w:tcPr>
            <w:tcW w:w="5252" w:type="dxa"/>
          </w:tcPr>
          <w:p w14:paraId="04112FBC" w14:textId="14A4A89C" w:rsidR="008E241D" w:rsidRPr="00E218A6" w:rsidRDefault="003B519F" w:rsidP="6F4BD88B">
            <w:pPr>
              <w:pStyle w:val="TableParagraph"/>
              <w:spacing w:line="191" w:lineRule="exact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>Gujarat Board</w:t>
            </w:r>
          </w:p>
        </w:tc>
        <w:tc>
          <w:tcPr>
            <w:tcW w:w="2824" w:type="dxa"/>
          </w:tcPr>
          <w:p w14:paraId="7B2EF488" w14:textId="371DBBC0" w:rsidR="008E241D" w:rsidRPr="00E218A6" w:rsidRDefault="008E241D" w:rsidP="6F4BD88B">
            <w:pPr>
              <w:pStyle w:val="TableParagraph"/>
              <w:spacing w:line="191" w:lineRule="exact"/>
              <w:ind w:left="102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  <w:t>20</w:t>
            </w:r>
            <w:r w:rsidR="003B519F">
              <w:rPr>
                <w:rFonts w:ascii="Trebuchet MS" w:eastAsia="Trebuchet MS" w:hAnsi="Trebuchet MS" w:cs="Trebuchet MS"/>
                <w:spacing w:val="-4"/>
                <w:sz w:val="20"/>
                <w:szCs w:val="20"/>
              </w:rPr>
              <w:t>03</w:t>
            </w:r>
          </w:p>
        </w:tc>
      </w:tr>
    </w:tbl>
    <w:p w14:paraId="60C002F8" w14:textId="77777777" w:rsidR="00FA7734" w:rsidRPr="00CC15DF" w:rsidRDefault="00FA7734" w:rsidP="6F4BD88B">
      <w:pPr>
        <w:spacing w:before="9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36"/>
        <w:gridCol w:w="1393"/>
      </w:tblGrid>
      <w:tr w:rsidR="00FA7734" w:rsidRPr="00E218A6" w14:paraId="304CF8E2" w14:textId="77777777" w:rsidTr="003B519F">
        <w:trPr>
          <w:trHeight w:val="210"/>
        </w:trPr>
        <w:tc>
          <w:tcPr>
            <w:tcW w:w="8736" w:type="dxa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 w:rsidP="6F4BD88B">
            <w:pPr>
              <w:pStyle w:val="TableParagraph"/>
              <w:spacing w:line="191" w:lineRule="exact"/>
              <w:ind w:left="4368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4"/>
                <w:sz w:val="20"/>
                <w:szCs w:val="20"/>
              </w:rPr>
              <w:t>Work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1393" w:type="dxa"/>
            <w:tcBorders>
              <w:left w:val="nil"/>
            </w:tcBorders>
            <w:shd w:val="clear" w:color="auto" w:fill="A3A3A3"/>
          </w:tcPr>
          <w:p w14:paraId="22B26157" w14:textId="7432BBA2" w:rsidR="00FA7734" w:rsidRPr="00E218A6" w:rsidRDefault="00FA7734" w:rsidP="6F4BD88B">
            <w:pPr>
              <w:pStyle w:val="TableParagraph"/>
              <w:spacing w:line="191" w:lineRule="exact"/>
              <w:ind w:left="0" w:right="86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050FF0" w:rsidRPr="00E218A6" w14:paraId="519882C4" w14:textId="77777777" w:rsidTr="003B519F">
        <w:trPr>
          <w:trHeight w:val="212"/>
        </w:trPr>
        <w:tc>
          <w:tcPr>
            <w:tcW w:w="8736" w:type="dxa"/>
            <w:tcBorders>
              <w:right w:val="nil"/>
            </w:tcBorders>
            <w:shd w:val="clear" w:color="auto" w:fill="D8D8D8"/>
          </w:tcPr>
          <w:p w14:paraId="13F4CB5F" w14:textId="038D30FA" w:rsidR="00050FF0" w:rsidRPr="00E218A6" w:rsidRDefault="003B519F" w:rsidP="6F4BD88B">
            <w:pPr>
              <w:pStyle w:val="TableParagraph"/>
              <w:spacing w:line="192" w:lineRule="exact"/>
              <w:ind w:left="100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L&amp;T MHI Power Turbine Generators Pvt. Ltd., Hazira, Surat</w:t>
            </w:r>
          </w:p>
        </w:tc>
        <w:tc>
          <w:tcPr>
            <w:tcW w:w="1393" w:type="dxa"/>
            <w:tcBorders>
              <w:left w:val="nil"/>
            </w:tcBorders>
            <w:shd w:val="clear" w:color="auto" w:fill="D8D8D8"/>
          </w:tcPr>
          <w:p w14:paraId="312ACA1D" w14:textId="7114F336" w:rsidR="00050FF0" w:rsidRPr="00E218A6" w:rsidRDefault="003B519F" w:rsidP="6F4BD88B">
            <w:pPr>
              <w:pStyle w:val="TableParagraph"/>
              <w:spacing w:line="192" w:lineRule="exact"/>
              <w:ind w:left="0" w:right="87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13.5 Years</w:t>
            </w:r>
          </w:p>
        </w:tc>
      </w:tr>
      <w:tr w:rsidR="003B519F" w:rsidRPr="00E218A6" w14:paraId="662581D3" w14:textId="77777777" w:rsidTr="003B519F">
        <w:trPr>
          <w:trHeight w:val="210"/>
        </w:trPr>
        <w:tc>
          <w:tcPr>
            <w:tcW w:w="8736" w:type="dxa"/>
            <w:tcBorders>
              <w:bottom w:val="single" w:sz="4" w:space="0" w:color="000000" w:themeColor="text1"/>
              <w:right w:val="nil"/>
            </w:tcBorders>
          </w:tcPr>
          <w:p w14:paraId="62DD76F0" w14:textId="4EE3816D" w:rsidR="003B519F" w:rsidRPr="00E218A6" w:rsidRDefault="003B519F" w:rsidP="003B519F">
            <w:pPr>
              <w:pStyle w:val="TableParagraph"/>
              <w:spacing w:line="191" w:lineRule="exact"/>
              <w:ind w:left="100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4F4B24">
              <w:t xml:space="preserve">Assistant General Manager – Business Development (Marketing, Strategy &amp; </w:t>
            </w:r>
            <w:r>
              <w:t>E</w:t>
            </w:r>
            <w:r w:rsidRPr="004F4B24">
              <w:t>XIM)</w:t>
            </w:r>
          </w:p>
        </w:tc>
        <w:tc>
          <w:tcPr>
            <w:tcW w:w="1393" w:type="dxa"/>
            <w:tcBorders>
              <w:left w:val="nil"/>
              <w:bottom w:val="single" w:sz="4" w:space="0" w:color="000000" w:themeColor="text1"/>
            </w:tcBorders>
          </w:tcPr>
          <w:p w14:paraId="6528B7F1" w14:textId="389BA986" w:rsidR="003B519F" w:rsidRPr="00E218A6" w:rsidRDefault="003B519F" w:rsidP="003B519F">
            <w:pPr>
              <w:pStyle w:val="TableParagraph"/>
              <w:spacing w:line="191" w:lineRule="exact"/>
              <w:ind w:left="0" w:right="92"/>
              <w:jc w:val="right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050FF0" w:rsidRPr="00E218A6" w14:paraId="544A224F" w14:textId="77777777" w:rsidTr="003B519F">
        <w:trPr>
          <w:trHeight w:val="5190"/>
        </w:trPr>
        <w:tc>
          <w:tcPr>
            <w:tcW w:w="10129" w:type="dxa"/>
            <w:gridSpan w:val="2"/>
            <w:tcBorders>
              <w:bottom w:val="nil"/>
            </w:tcBorders>
          </w:tcPr>
          <w:p w14:paraId="4C2F1964" w14:textId="438CEBA3" w:rsidR="003B519F" w:rsidRPr="003B519F" w:rsidRDefault="003B519F" w:rsidP="003B519F">
            <w:pPr>
              <w:pStyle w:val="ListParagraph"/>
              <w:spacing w:before="240" w:after="240"/>
              <w:ind w:left="398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 xml:space="preserve">Assistant General Manager – Business Development (Marketing, Strategy &amp; </w:t>
            </w:r>
            <w:proofErr w:type="gramStart"/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EXIM)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 xml:space="preserve">   </w:t>
            </w:r>
            <w:proofErr w:type="gramEnd"/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 xml:space="preserve">    </w:t>
            </w:r>
            <w:r w:rsidRPr="003B519F">
              <w:rPr>
                <w:rFonts w:ascii="Trebuchet MS" w:eastAsia="Trebuchet MS" w:hAnsi="Trebuchet MS" w:cs="Trebuchet MS"/>
                <w:i/>
                <w:iCs/>
                <w:sz w:val="20"/>
                <w:szCs w:val="20"/>
                <w:lang w:val="en-IN"/>
              </w:rPr>
              <w:t>July 2024 – Present</w:t>
            </w:r>
          </w:p>
          <w:p w14:paraId="45EDDFC7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Act as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SPOC for BU-level strategic planning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, goal alignment, and diversification initiatives in coordination with corporate leadership.</w:t>
            </w:r>
          </w:p>
          <w:p w14:paraId="51AEB5F3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Develop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KPI and strategic insight dashboards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to support leadership decision-making and performance reviews.</w:t>
            </w:r>
          </w:p>
          <w:p w14:paraId="36871141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Lead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export marketing, bid strategy, and end-to-end delivery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for domestic and international turbine projects.</w:t>
            </w:r>
          </w:p>
          <w:p w14:paraId="76ADCC9E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Manage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PSU bid evaluation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, PVC modelling, cash-flow analysis, and support financial due diligence.</w:t>
            </w:r>
          </w:p>
          <w:p w14:paraId="048FB9B8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Drive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contract formulation, JV agreements, and claim resolution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for complex and stalled projects.</w:t>
            </w:r>
          </w:p>
          <w:p w14:paraId="18D4861D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Head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EXIM operations and compliance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(BIS, QCO, DGFT, Advance Authorization), liaising with BIS, Ministry of Heavy Industry, and Customs authorities to ensure regulatory adherence and timely execution.</w:t>
            </w:r>
          </w:p>
          <w:p w14:paraId="2C29B7D7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pict w14:anchorId="53D905D9">
                <v:rect id="_x0000_i2309" style="width:0;height:1.5pt" o:hralign="center" o:hrstd="t" o:hr="t" fillcolor="#a0a0a0" stroked="f"/>
              </w:pict>
            </w:r>
          </w:p>
          <w:p w14:paraId="577E7A83" w14:textId="322BF024" w:rsidR="003B519F" w:rsidRPr="003B519F" w:rsidRDefault="003B519F" w:rsidP="003B519F">
            <w:pPr>
              <w:pStyle w:val="ListParagraph"/>
              <w:spacing w:before="240" w:after="240"/>
              <w:ind w:left="398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Senior Manager – Domestic &amp; Export Marketing and Project Management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 xml:space="preserve">                 </w:t>
            </w:r>
            <w:r w:rsidRPr="003B519F">
              <w:rPr>
                <w:rFonts w:ascii="Trebuchet MS" w:eastAsia="Trebuchet MS" w:hAnsi="Trebuchet MS" w:cs="Trebuchet MS"/>
                <w:i/>
                <w:iCs/>
                <w:sz w:val="20"/>
                <w:szCs w:val="20"/>
                <w:lang w:val="en-IN"/>
              </w:rPr>
              <w:t>July 2021 – July 2024</w:t>
            </w:r>
          </w:p>
          <w:p w14:paraId="2A2ED167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Developed and executed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R&amp;M and modernization proposals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for private-sector power plants.</w:t>
            </w:r>
          </w:p>
          <w:p w14:paraId="61241FC7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Led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spares and services marketing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for OEM and Non-OEM turbine portfolios.</w:t>
            </w:r>
          </w:p>
          <w:p w14:paraId="41E3FA72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Spearheaded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business diversification initiatives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through structured market analysis and customer clustering.</w:t>
            </w:r>
          </w:p>
          <w:p w14:paraId="620BC97E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Managed export project scheduling, cost tracking, and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claim resolution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, ensuring commercial and contractual protection.</w:t>
            </w:r>
          </w:p>
          <w:p w14:paraId="793DDE0E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pict w14:anchorId="47C23B49">
                <v:rect id="_x0000_i2310" style="width:0;height:1.5pt" o:hralign="center" o:hrstd="t" o:hr="t" fillcolor="#a0a0a0" stroked="f"/>
              </w:pict>
            </w:r>
          </w:p>
          <w:p w14:paraId="557CC5E2" w14:textId="6DFB5C21" w:rsidR="003B519F" w:rsidRPr="003B519F" w:rsidRDefault="003B519F" w:rsidP="003B519F">
            <w:pPr>
              <w:pStyle w:val="ListParagraph"/>
              <w:spacing w:before="240" w:after="240"/>
              <w:ind w:left="398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Manager – Export Project Management &amp; EXIM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 xml:space="preserve">                                                          </w:t>
            </w:r>
            <w:r w:rsidRPr="003B519F">
              <w:rPr>
                <w:rFonts w:ascii="Trebuchet MS" w:eastAsia="Trebuchet MS" w:hAnsi="Trebuchet MS" w:cs="Trebuchet MS"/>
                <w:i/>
                <w:iCs/>
                <w:sz w:val="20"/>
                <w:szCs w:val="20"/>
                <w:lang w:val="en-IN"/>
              </w:rPr>
              <w:t>July 2018 – July 2021</w:t>
            </w:r>
          </w:p>
          <w:p w14:paraId="2EC04040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Handled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Advance Authorization licenses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, import permissions, and DGFT coordination.</w:t>
            </w:r>
          </w:p>
          <w:p w14:paraId="206DA63A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Managed customs clearance and regulatory approvals for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restricted imports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, achieving significant cost savings.</w:t>
            </w:r>
          </w:p>
          <w:p w14:paraId="298EC3C8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Planned export logistics, vessel loading, and shipment coordination for large turbine consignments.</w:t>
            </w:r>
          </w:p>
          <w:p w14:paraId="64F998C9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pict w14:anchorId="0169371D">
                <v:rect id="_x0000_i2311" style="width:0;height:1.5pt" o:hralign="center" o:hrstd="t" o:hr="t" fillcolor="#a0a0a0" stroked="f"/>
              </w:pict>
            </w:r>
          </w:p>
          <w:p w14:paraId="56673BA6" w14:textId="39CE08FC" w:rsidR="003B519F" w:rsidRPr="003B519F" w:rsidRDefault="003B519F" w:rsidP="003B519F">
            <w:pPr>
              <w:pStyle w:val="ListParagraph"/>
              <w:spacing w:before="240" w:after="240"/>
              <w:ind w:left="398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lastRenderedPageBreak/>
              <w:t>Manager – Exports Project Management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 xml:space="preserve">                                                           </w:t>
            </w:r>
            <w:r w:rsidRPr="003B519F">
              <w:rPr>
                <w:rFonts w:ascii="Trebuchet MS" w:eastAsia="Trebuchet MS" w:hAnsi="Trebuchet MS" w:cs="Trebuchet MS"/>
                <w:i/>
                <w:iCs/>
                <w:sz w:val="20"/>
                <w:szCs w:val="20"/>
                <w:lang w:val="en-IN"/>
              </w:rPr>
              <w:t>February 2017 – July 2018</w:t>
            </w:r>
          </w:p>
          <w:p w14:paraId="516826F8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Delivered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USD 100M+ international turbine projects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(Japan, Vietnam) with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zero LD claims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.</w:t>
            </w:r>
          </w:p>
          <w:p w14:paraId="23ABE5DE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Managed complete project lifecycle from procurement to commissioning support.</w:t>
            </w:r>
          </w:p>
          <w:p w14:paraId="149E2D19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pict w14:anchorId="3C7413F9">
                <v:rect id="_x0000_i2312" style="width:0;height:1.5pt" o:hralign="center" o:hrstd="t" o:hr="t" fillcolor="#a0a0a0" stroked="f"/>
              </w:pict>
            </w:r>
          </w:p>
          <w:p w14:paraId="1334DB72" w14:textId="04D08633" w:rsidR="003B519F" w:rsidRPr="003B519F" w:rsidRDefault="003B519F" w:rsidP="003B519F">
            <w:pPr>
              <w:pStyle w:val="ListParagraph"/>
              <w:spacing w:before="240" w:after="240"/>
              <w:ind w:left="398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Assistant Manager – Manufacturing Engineering</w:t>
            </w: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 xml:space="preserve">                                          </w:t>
            </w:r>
            <w:r w:rsidRPr="003B519F">
              <w:rPr>
                <w:rFonts w:ascii="Trebuchet MS" w:eastAsia="Trebuchet MS" w:hAnsi="Trebuchet MS" w:cs="Trebuchet MS"/>
                <w:i/>
                <w:iCs/>
                <w:sz w:val="20"/>
                <w:szCs w:val="20"/>
                <w:lang w:val="en-IN"/>
              </w:rPr>
              <w:t>November 2012 – January 2017</w:t>
            </w:r>
          </w:p>
          <w:p w14:paraId="6DD36334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Supported establishment of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dust-free coil shop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and turbine-generator manufacturing facilities.</w:t>
            </w:r>
          </w:p>
          <w:p w14:paraId="6191A3F8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Developed SOPs and process improvements following </w:t>
            </w:r>
            <w:r w:rsidRPr="003B519F">
              <w:rPr>
                <w:rFonts w:ascii="Trebuchet MS" w:eastAsia="Trebuchet MS" w:hAnsi="Trebuchet MS" w:cs="Trebuchet MS"/>
                <w:b/>
                <w:bCs/>
                <w:sz w:val="20"/>
                <w:szCs w:val="20"/>
                <w:lang w:val="en-IN"/>
              </w:rPr>
              <w:t>technical training at Mitsubishi, Japan</w:t>
            </w: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.</w:t>
            </w:r>
          </w:p>
          <w:p w14:paraId="2B4C5875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Streamlined generator assembly and production processes.</w:t>
            </w:r>
          </w:p>
          <w:p w14:paraId="49DA3C5A" w14:textId="34664E5D" w:rsidR="00050FF0" w:rsidRPr="003B519F" w:rsidRDefault="00050FF0" w:rsidP="003B519F">
            <w:pPr>
              <w:spacing w:before="240" w:after="240"/>
              <w:ind w:left="59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</w:p>
        </w:tc>
      </w:tr>
      <w:tr w:rsidR="00050FF0" w:rsidRPr="00E218A6" w14:paraId="4D586331" w14:textId="77777777" w:rsidTr="003B519F">
        <w:trPr>
          <w:trHeight w:val="211"/>
        </w:trPr>
        <w:tc>
          <w:tcPr>
            <w:tcW w:w="8736" w:type="dxa"/>
            <w:tcBorders>
              <w:top w:val="nil"/>
              <w:right w:val="nil"/>
            </w:tcBorders>
            <w:shd w:val="clear" w:color="auto" w:fill="D8D8D8"/>
          </w:tcPr>
          <w:p w14:paraId="4F0E7729" w14:textId="6E0688D2" w:rsidR="00050FF0" w:rsidRPr="00E218A6" w:rsidRDefault="00D06971" w:rsidP="6F4BD88B">
            <w:pPr>
              <w:pStyle w:val="TableParagraph"/>
              <w:spacing w:line="192" w:lineRule="exact"/>
              <w:ind w:left="100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lastRenderedPageBreak/>
              <w:t>L&amp;t</w:t>
            </w:r>
            <w:proofErr w:type="spellEnd"/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 Energy Carbon Lite Solutions (L&amp;T </w:t>
            </w:r>
            <w:proofErr w:type="gramStart"/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Power )</w:t>
            </w:r>
            <w:proofErr w:type="gramEnd"/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93" w:type="dxa"/>
            <w:tcBorders>
              <w:top w:val="nil"/>
              <w:left w:val="nil"/>
            </w:tcBorders>
            <w:shd w:val="clear" w:color="auto" w:fill="D8D8D8"/>
          </w:tcPr>
          <w:p w14:paraId="78FE42DF" w14:textId="45FCD096" w:rsidR="00050FF0" w:rsidRPr="00E218A6" w:rsidRDefault="00050FF0" w:rsidP="6F4BD88B">
            <w:pPr>
              <w:pStyle w:val="TableParagraph"/>
              <w:spacing w:line="192" w:lineRule="exact"/>
              <w:ind w:left="0" w:right="85"/>
              <w:jc w:val="right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proofErr w:type="gramStart"/>
            <w:r w:rsidRPr="6F4BD88B">
              <w:rPr>
                <w:rFonts w:ascii="Trebuchet MS" w:eastAsia="Trebuchet MS" w:hAnsi="Trebuchet MS" w:cs="Trebuchet MS"/>
                <w:b/>
                <w:bCs/>
                <w:w w:val="105"/>
                <w:sz w:val="20"/>
                <w:szCs w:val="20"/>
              </w:rPr>
              <w:t>(</w:t>
            </w:r>
            <w:r w:rsidR="00D06971">
              <w:rPr>
                <w:rFonts w:ascii="Trebuchet MS" w:eastAsia="Trebuchet MS" w:hAnsi="Trebuchet MS" w:cs="Trebuchet MS"/>
                <w:b/>
                <w:bCs/>
                <w:w w:val="105"/>
                <w:sz w:val="20"/>
                <w:szCs w:val="20"/>
              </w:rPr>
              <w:t xml:space="preserve"> 3</w:t>
            </w:r>
            <w:proofErr w:type="gramEnd"/>
            <w:r w:rsidR="00D06971">
              <w:rPr>
                <w:rFonts w:ascii="Trebuchet MS" w:eastAsia="Trebuchet MS" w:hAnsi="Trebuchet MS" w:cs="Trebuchet MS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gramStart"/>
            <w:r w:rsidR="00D06971">
              <w:rPr>
                <w:rFonts w:ascii="Trebuchet MS" w:eastAsia="Trebuchet MS" w:hAnsi="Trebuchet MS" w:cs="Trebuchet MS"/>
                <w:b/>
                <w:bCs/>
                <w:w w:val="105"/>
                <w:sz w:val="20"/>
                <w:szCs w:val="20"/>
              </w:rPr>
              <w:t xml:space="preserve">years 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w w:val="105"/>
                <w:sz w:val="20"/>
                <w:szCs w:val="20"/>
              </w:rPr>
              <w:t>)</w:t>
            </w:r>
            <w:proofErr w:type="gramEnd"/>
          </w:p>
        </w:tc>
      </w:tr>
      <w:tr w:rsidR="003B519F" w:rsidRPr="00E218A6" w14:paraId="0F42B834" w14:textId="77777777" w:rsidTr="003B519F">
        <w:trPr>
          <w:trHeight w:val="210"/>
        </w:trPr>
        <w:tc>
          <w:tcPr>
            <w:tcW w:w="8736" w:type="dxa"/>
            <w:tcBorders>
              <w:right w:val="nil"/>
            </w:tcBorders>
          </w:tcPr>
          <w:p w14:paraId="52E22425" w14:textId="730FA703" w:rsidR="003B519F" w:rsidRPr="00E218A6" w:rsidRDefault="003B519F" w:rsidP="003B519F">
            <w:pPr>
              <w:pStyle w:val="TableParagraph"/>
              <w:spacing w:line="191" w:lineRule="exact"/>
              <w:ind w:left="100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207059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   Graduate Engineer Trainee to Senior Executive – Project Management Power </w:t>
            </w:r>
            <w:proofErr w:type="gramStart"/>
            <w:r w:rsidRPr="00207059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EPC)  </w:t>
            </w:r>
            <w:r w:rsidR="00D06971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</w:t>
            </w:r>
            <w:proofErr w:type="gramEnd"/>
            <w:r w:rsidR="00D06971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        </w:t>
            </w:r>
            <w:r w:rsidRPr="00207059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July 2009 – October 2012</w:t>
            </w:r>
          </w:p>
        </w:tc>
        <w:tc>
          <w:tcPr>
            <w:tcW w:w="1393" w:type="dxa"/>
            <w:tcBorders>
              <w:left w:val="nil"/>
            </w:tcBorders>
          </w:tcPr>
          <w:p w14:paraId="48917502" w14:textId="1D2598CB" w:rsidR="003B519F" w:rsidRPr="00E218A6" w:rsidRDefault="003B519F" w:rsidP="003B519F">
            <w:pPr>
              <w:pStyle w:val="TableParagraph"/>
              <w:spacing w:line="191" w:lineRule="exact"/>
              <w:ind w:left="0" w:right="92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  <w:tr w:rsidR="00050FF0" w:rsidRPr="00E218A6" w14:paraId="181E3DBF" w14:textId="77777777" w:rsidTr="003B519F">
        <w:trPr>
          <w:trHeight w:val="703"/>
        </w:trPr>
        <w:tc>
          <w:tcPr>
            <w:tcW w:w="10129" w:type="dxa"/>
            <w:gridSpan w:val="2"/>
            <w:tcBorders>
              <w:bottom w:val="single" w:sz="4" w:space="0" w:color="auto"/>
            </w:tcBorders>
          </w:tcPr>
          <w:p w14:paraId="7B0C41EE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Worked on </w:t>
            </w:r>
            <w:proofErr w:type="spellStart"/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Mahagenco</w:t>
            </w:r>
            <w:proofErr w:type="spellEnd"/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</w:t>
            </w:r>
            <w:proofErr w:type="spellStart"/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Koradi</w:t>
            </w:r>
            <w:proofErr w:type="spellEnd"/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 xml:space="preserve"> 3×660 MW thermal power project (~USD 1.4B).</w:t>
            </w:r>
          </w:p>
          <w:p w14:paraId="204A3562" w14:textId="77777777" w:rsidR="003B519F" w:rsidRPr="003B519F" w:rsidRDefault="003B519F" w:rsidP="003B519F">
            <w:pPr>
              <w:pStyle w:val="ListParagraph"/>
              <w:numPr>
                <w:ilvl w:val="0"/>
                <w:numId w:val="2"/>
              </w:numPr>
              <w:spacing w:before="240" w:after="240"/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  <w:lang w:val="en-IN"/>
              </w:rPr>
              <w:t>Supported electrical package management, engineering coordination, and document control.</w:t>
            </w:r>
          </w:p>
          <w:p w14:paraId="03A97C9D" w14:textId="78B50699" w:rsidR="00050FF0" w:rsidRPr="00E218A6" w:rsidRDefault="00050FF0" w:rsidP="003B519F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</w:tabs>
              <w:spacing w:before="34"/>
              <w:rPr>
                <w:rFonts w:ascii="Trebuchet MS" w:eastAsia="Trebuchet MS" w:hAnsi="Trebuchet MS" w:cs="Trebuchet MS"/>
                <w:sz w:val="20"/>
                <w:szCs w:val="20"/>
              </w:rPr>
            </w:pPr>
          </w:p>
        </w:tc>
      </w:tr>
    </w:tbl>
    <w:p w14:paraId="11646B70" w14:textId="77777777" w:rsidR="00FA7734" w:rsidRPr="00E218A6" w:rsidRDefault="00FA7734" w:rsidP="6F4BD88B">
      <w:pPr>
        <w:spacing w:before="5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4661C2D0" w14:textId="77777777" w:rsidR="00FA7734" w:rsidRPr="00E218A6" w:rsidRDefault="00FA7734" w:rsidP="6F4BD88B">
      <w:pPr>
        <w:spacing w:before="8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6F4BD88B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77777777" w:rsidR="00050FF0" w:rsidRPr="00E218A6" w:rsidRDefault="00050FF0" w:rsidP="6F4BD88B">
            <w:pPr>
              <w:pStyle w:val="TableParagraph"/>
              <w:spacing w:line="202" w:lineRule="exact"/>
              <w:ind w:left="113" w:right="6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Additional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12"/>
                <w:sz w:val="20"/>
                <w:szCs w:val="20"/>
              </w:rPr>
              <w:t xml:space="preserve"> 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 xml:space="preserve">Certifications </w:t>
            </w:r>
          </w:p>
        </w:tc>
      </w:tr>
      <w:tr w:rsidR="00D4511A" w:rsidRPr="00E218A6" w14:paraId="5967B19C" w14:textId="77777777" w:rsidTr="6F4BD88B">
        <w:trPr>
          <w:trHeight w:val="772"/>
        </w:trPr>
        <w:tc>
          <w:tcPr>
            <w:tcW w:w="10124" w:type="dxa"/>
          </w:tcPr>
          <w:p w14:paraId="67658A9A" w14:textId="59B84DB6" w:rsidR="003B519F" w:rsidRPr="003B519F" w:rsidRDefault="003B519F" w:rsidP="003B519F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>RISE Award 2024–25 (Customer Champion – 2nd Winner) – L&amp;T</w:t>
            </w:r>
          </w:p>
          <w:p w14:paraId="6C6B10DD" w14:textId="5C793283" w:rsidR="003B519F" w:rsidRPr="003B519F" w:rsidRDefault="003B519F" w:rsidP="003B519F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>L&amp;T Appreciation Award (2019–20) – Claim management excellence on export projects</w:t>
            </w:r>
          </w:p>
          <w:p w14:paraId="6CE3B25C" w14:textId="50475441" w:rsidR="003B519F" w:rsidRPr="003B519F" w:rsidRDefault="003B519F" w:rsidP="003B519F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>International Technical Training – Mitsubishi, Japan (2014)</w:t>
            </w:r>
          </w:p>
          <w:p w14:paraId="5470B840" w14:textId="3B4081F1" w:rsidR="003B519F" w:rsidRPr="003B519F" w:rsidRDefault="003B519F" w:rsidP="003B519F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>Management Development Program – L&amp;T LDA &amp; XLRI (2018)</w:t>
            </w:r>
          </w:p>
          <w:p w14:paraId="734FD9E9" w14:textId="03593FCD" w:rsidR="00E218A6" w:rsidRPr="00E218A6" w:rsidRDefault="003B519F" w:rsidP="003B519F">
            <w:pPr>
              <w:pStyle w:val="TableParagraph"/>
              <w:numPr>
                <w:ilvl w:val="0"/>
                <w:numId w:val="1"/>
              </w:numPr>
              <w:spacing w:before="21" w:line="202" w:lineRule="exact"/>
              <w:ind w:right="31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</w:pPr>
            <w:r w:rsidRPr="003B519F">
              <w:rPr>
                <w:rFonts w:ascii="Trebuchet MS" w:eastAsia="Trebuchet MS" w:hAnsi="Trebuchet MS" w:cs="Trebuchet MS"/>
                <w:sz w:val="20"/>
                <w:szCs w:val="20"/>
              </w:rPr>
              <w:t>Young Manager Award – Bombay Management Association (2012)</w:t>
            </w:r>
          </w:p>
        </w:tc>
      </w:tr>
    </w:tbl>
    <w:p w14:paraId="1F419DEE" w14:textId="77777777" w:rsidR="00050FF0" w:rsidRPr="00E218A6" w:rsidRDefault="00050FF0" w:rsidP="6F4BD88B">
      <w:pPr>
        <w:spacing w:before="8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125D783D" w14:textId="77777777" w:rsidR="00FA7734" w:rsidRPr="00E218A6" w:rsidRDefault="00FA7734" w:rsidP="6F4BD88B">
      <w:pPr>
        <w:spacing w:before="7" w:after="1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6658"/>
        <w:gridCol w:w="1388"/>
      </w:tblGrid>
      <w:tr w:rsidR="00FA7734" w:rsidRPr="00E218A6" w14:paraId="23BD601D" w14:textId="77777777" w:rsidTr="6F4BD88B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211222" w:rsidP="6F4BD88B">
            <w:pPr>
              <w:pStyle w:val="TableParagraph"/>
              <w:spacing w:line="202" w:lineRule="exact"/>
              <w:ind w:left="113" w:right="6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Additional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12"/>
                <w:sz w:val="20"/>
                <w:szCs w:val="20"/>
              </w:rPr>
              <w:t xml:space="preserve"> </w:t>
            </w: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>Certifications</w:t>
            </w:r>
            <w:r w:rsidR="00552893"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 w:rsidTr="00D06971">
        <w:trPr>
          <w:trHeight w:val="254"/>
        </w:trPr>
        <w:tc>
          <w:tcPr>
            <w:tcW w:w="2078" w:type="dxa"/>
          </w:tcPr>
          <w:p w14:paraId="331D0AE2" w14:textId="0F395143" w:rsidR="00FA7734" w:rsidRPr="00E218A6" w:rsidRDefault="00D06971" w:rsidP="6F4BD88B">
            <w:pPr>
              <w:pStyle w:val="TableParagraph"/>
              <w:spacing w:before="7"/>
              <w:ind w:left="326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58" w:type="dxa"/>
          </w:tcPr>
          <w:p w14:paraId="7C374B7A" w14:textId="57AFD2DD" w:rsidR="00FA7734" w:rsidRPr="00E218A6" w:rsidRDefault="00D06971" w:rsidP="00D06971">
            <w:pPr>
              <w:pStyle w:val="TableParagraph"/>
              <w:tabs>
                <w:tab w:val="left" w:pos="398"/>
              </w:tabs>
              <w:spacing w:before="8"/>
              <w:ind w:left="0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D06971">
              <w:rPr>
                <w:rFonts w:ascii="Trebuchet MS" w:eastAsia="Trebuchet MS" w:hAnsi="Trebuchet MS" w:cs="Trebuchet MS"/>
                <w:sz w:val="20"/>
                <w:szCs w:val="20"/>
              </w:rPr>
              <w:t xml:space="preserve">Management Development Program – XLRI </w:t>
            </w:r>
          </w:p>
        </w:tc>
        <w:tc>
          <w:tcPr>
            <w:tcW w:w="1388" w:type="dxa"/>
          </w:tcPr>
          <w:p w14:paraId="70577D2E" w14:textId="019CDEEA" w:rsidR="00FA7734" w:rsidRPr="00E218A6" w:rsidRDefault="00D06971" w:rsidP="6F4BD88B">
            <w:pPr>
              <w:pStyle w:val="TableParagraph"/>
              <w:spacing w:before="7"/>
              <w:ind w:left="3" w:right="31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2018</w:t>
            </w:r>
          </w:p>
        </w:tc>
      </w:tr>
      <w:tr w:rsidR="00FA7734" w:rsidRPr="00E218A6" w14:paraId="68F1A94A" w14:textId="77777777" w:rsidTr="00D06971">
        <w:trPr>
          <w:trHeight w:val="508"/>
        </w:trPr>
        <w:tc>
          <w:tcPr>
            <w:tcW w:w="2078" w:type="dxa"/>
          </w:tcPr>
          <w:p w14:paraId="72A3AE1E" w14:textId="24EF3D2D" w:rsidR="00FA7734" w:rsidRPr="00E218A6" w:rsidRDefault="00D06971" w:rsidP="6F4BD88B">
            <w:pPr>
              <w:pStyle w:val="TableParagraph"/>
              <w:spacing w:before="21" w:line="264" w:lineRule="auto"/>
              <w:ind w:left="659" w:right="81" w:hanging="382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58" w:type="dxa"/>
          </w:tcPr>
          <w:p w14:paraId="31EF7E45" w14:textId="4B3483DA" w:rsidR="00FA7734" w:rsidRPr="00E218A6" w:rsidRDefault="00D06971" w:rsidP="00D06971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  <w:lang w:val="en-IN"/>
              </w:rPr>
            </w:pPr>
            <w:r w:rsidRPr="00D06971">
              <w:rPr>
                <w:rFonts w:ascii="Trebuchet MS" w:eastAsia="Trebuchet MS" w:hAnsi="Trebuchet MS" w:cs="Trebuchet MS"/>
                <w:i/>
                <w:iCs/>
                <w:sz w:val="20"/>
                <w:szCs w:val="20"/>
              </w:rPr>
              <w:t>International Technical Training – Mitsubishi Heavy Industries, Japan</w:t>
            </w:r>
          </w:p>
        </w:tc>
        <w:tc>
          <w:tcPr>
            <w:tcW w:w="1388" w:type="dxa"/>
          </w:tcPr>
          <w:p w14:paraId="4BCBEA8B" w14:textId="3D5F2CF5" w:rsidR="00FA7734" w:rsidRPr="00E218A6" w:rsidRDefault="00D06971" w:rsidP="6F4BD88B">
            <w:pPr>
              <w:pStyle w:val="TableParagraph"/>
              <w:spacing w:before="136"/>
              <w:ind w:left="3" w:right="31"/>
              <w:jc w:val="center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 w:eastAsia="Trebuchet MS" w:hAnsi="Trebuchet MS" w:cs="Trebuchet MS"/>
                <w:sz w:val="20"/>
                <w:szCs w:val="20"/>
              </w:rPr>
              <w:t>2014</w:t>
            </w:r>
          </w:p>
        </w:tc>
      </w:tr>
    </w:tbl>
    <w:p w14:paraId="19F87113" w14:textId="77777777" w:rsidR="00FA7734" w:rsidRPr="00CC15DF" w:rsidRDefault="00FA7734" w:rsidP="6F4BD88B">
      <w:pPr>
        <w:spacing w:before="7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 w:rsidTr="6F4BD88B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 w:rsidP="6F4BD88B">
            <w:pPr>
              <w:pStyle w:val="TableParagraph"/>
              <w:spacing w:line="202" w:lineRule="exact"/>
              <w:ind w:left="112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  <w:r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>Interests</w:t>
            </w:r>
            <w:r w:rsidR="00CF2A1D" w:rsidRPr="6F4BD88B">
              <w:rPr>
                <w:rFonts w:ascii="Trebuchet MS" w:eastAsia="Trebuchet MS" w:hAnsi="Trebuchet MS" w:cs="Trebuchet MS"/>
                <w:b/>
                <w:bCs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 w:rsidTr="6F4BD88B">
        <w:trPr>
          <w:trHeight w:val="253"/>
        </w:trPr>
        <w:tc>
          <w:tcPr>
            <w:tcW w:w="2078" w:type="dxa"/>
          </w:tcPr>
          <w:p w14:paraId="6248CA39" w14:textId="3909DF2A" w:rsidR="00FA7734" w:rsidRPr="00E218A6" w:rsidRDefault="00FA7734" w:rsidP="6F4BD88B">
            <w:pPr>
              <w:pStyle w:val="TableParagraph"/>
              <w:spacing w:before="16"/>
              <w:ind w:left="7" w:right="2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8047" w:type="dxa"/>
          </w:tcPr>
          <w:p w14:paraId="1D82CB6B" w14:textId="2EE5B629" w:rsidR="00FA7734" w:rsidRPr="00F414EB" w:rsidRDefault="00692853" w:rsidP="00692853">
            <w:pPr>
              <w:pStyle w:val="TableParagraph"/>
              <w:tabs>
                <w:tab w:val="left" w:pos="398"/>
              </w:tabs>
              <w:spacing w:before="8"/>
              <w:ind w:left="0"/>
              <w:rPr>
                <w:rFonts w:ascii="Trebuchet MS" w:eastAsia="Trebuchet MS" w:hAnsi="Trebuchet MS" w:cs="Trebuchet MS"/>
                <w:i/>
                <w:iCs/>
                <w:sz w:val="20"/>
                <w:szCs w:val="20"/>
                <w:lang w:val="en-IN"/>
              </w:rPr>
            </w:pPr>
            <w:r>
              <w:rPr>
                <w:rFonts w:ascii="Trebuchet MS" w:eastAsia="Trebuchet MS" w:hAnsi="Trebuchet MS" w:cs="Trebuchet MS"/>
                <w:i/>
                <w:iCs/>
                <w:sz w:val="20"/>
                <w:szCs w:val="20"/>
                <w:lang w:val="en-IN"/>
              </w:rPr>
              <w:t xml:space="preserve">Gardening </w:t>
            </w:r>
          </w:p>
        </w:tc>
      </w:tr>
      <w:tr w:rsidR="00FA7734" w:rsidRPr="00E218A6" w14:paraId="3C516A0E" w14:textId="77777777" w:rsidTr="6F4BD88B">
        <w:trPr>
          <w:trHeight w:val="256"/>
        </w:trPr>
        <w:tc>
          <w:tcPr>
            <w:tcW w:w="2078" w:type="dxa"/>
          </w:tcPr>
          <w:p w14:paraId="6C6CAFB0" w14:textId="074C8009" w:rsidR="00FA7734" w:rsidRPr="00E218A6" w:rsidRDefault="00FA7734" w:rsidP="6F4BD88B">
            <w:pPr>
              <w:pStyle w:val="TableParagraph"/>
              <w:spacing w:before="16"/>
              <w:ind w:left="7"/>
              <w:jc w:val="center"/>
              <w:rPr>
                <w:rFonts w:ascii="Trebuchet MS" w:eastAsia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8047" w:type="dxa"/>
          </w:tcPr>
          <w:p w14:paraId="209CD984" w14:textId="1E6DC415" w:rsidR="00FA7734" w:rsidRPr="00E218A6" w:rsidRDefault="00692853" w:rsidP="00692853">
            <w:pPr>
              <w:pStyle w:val="TableParagraph"/>
              <w:tabs>
                <w:tab w:val="left" w:pos="398"/>
              </w:tabs>
              <w:spacing w:before="8"/>
              <w:ind w:left="0" w:right="-15"/>
              <w:rPr>
                <w:rFonts w:ascii="Trebuchet MS" w:eastAsia="Trebuchet MS" w:hAnsi="Trebuchet MS" w:cs="Trebuchet MS"/>
                <w:sz w:val="20"/>
                <w:szCs w:val="20"/>
              </w:rPr>
            </w:pPr>
            <w:r w:rsidRPr="00692853">
              <w:rPr>
                <w:rFonts w:ascii="Trebuchet MS" w:eastAsia="Trebuchet MS" w:hAnsi="Trebuchet MS" w:cs="Trebuchet MS"/>
                <w:sz w:val="20"/>
                <w:szCs w:val="20"/>
              </w:rPr>
              <w:t>Lead coordinator and host for major organizational and cultural events</w:t>
            </w:r>
          </w:p>
        </w:tc>
      </w:tr>
    </w:tbl>
    <w:p w14:paraId="1A5E7168" w14:textId="2A93A0A4" w:rsidR="00FA7734" w:rsidRPr="00E218A6" w:rsidRDefault="00211222" w:rsidP="00D06971">
      <w:pPr>
        <w:pStyle w:val="Title"/>
        <w:spacing w:before="103"/>
        <w:ind w:left="720" w:right="180" w:hanging="294"/>
        <w:rPr>
          <w:rFonts w:ascii="Trebuchet MS" w:eastAsia="Trebuchet MS" w:hAnsi="Trebuchet MS" w:cs="Trebuchet MS"/>
          <w:b w:val="0"/>
          <w:bCs w:val="0"/>
          <w:i w:val="0"/>
          <w:iCs w:val="0"/>
          <w:sz w:val="20"/>
          <w:szCs w:val="20"/>
        </w:rPr>
      </w:pPr>
      <w:r w:rsidRPr="6F4BD88B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>Email:</w:t>
      </w:r>
      <w:r w:rsidR="00552893" w:rsidRPr="6F4BD88B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D06971">
        <w:rPr>
          <w:rFonts w:ascii="Trebuchet MS" w:eastAsia="Trebuchet MS" w:hAnsi="Trebuchet MS" w:cs="Trebuchet MS"/>
          <w:sz w:val="20"/>
          <w:szCs w:val="20"/>
        </w:rPr>
        <w:t>abha.lad@gmail.com</w:t>
      </w:r>
      <w:r w:rsidRPr="6F4BD88B">
        <w:rPr>
          <w:rFonts w:ascii="Trebuchet MS" w:eastAsia="Trebuchet MS" w:hAnsi="Trebuchet MS" w:cs="Trebuchet MS"/>
          <w:b w:val="0"/>
          <w:bCs w:val="0"/>
          <w:spacing w:val="-4"/>
          <w:sz w:val="20"/>
          <w:szCs w:val="20"/>
        </w:rPr>
        <w:t>|</w:t>
      </w:r>
      <w:r w:rsidRPr="6F4BD88B">
        <w:rPr>
          <w:rFonts w:ascii="Trebuchet MS" w:eastAsia="Trebuchet MS" w:hAnsi="Trebuchet MS" w:cs="Trebuchet MS"/>
          <w:b w:val="0"/>
          <w:bCs w:val="0"/>
          <w:spacing w:val="3"/>
          <w:sz w:val="20"/>
          <w:szCs w:val="20"/>
        </w:rPr>
        <w:t xml:space="preserve"> </w:t>
      </w:r>
      <w:r w:rsidRPr="6F4BD88B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>Contact:</w:t>
      </w:r>
      <w:r w:rsidRPr="6F4BD88B">
        <w:rPr>
          <w:rFonts w:ascii="Trebuchet MS" w:eastAsia="Trebuchet MS" w:hAnsi="Trebuchet MS" w:cs="Trebuchet MS"/>
          <w:i w:val="0"/>
          <w:iCs w:val="0"/>
          <w:spacing w:val="-2"/>
          <w:sz w:val="20"/>
          <w:szCs w:val="20"/>
        </w:rPr>
        <w:t xml:space="preserve"> </w:t>
      </w:r>
      <w:r w:rsidRPr="6F4BD88B">
        <w:rPr>
          <w:rFonts w:ascii="Trebuchet MS" w:eastAsia="Trebuchet MS" w:hAnsi="Trebuchet MS" w:cs="Trebuchet MS"/>
          <w:b w:val="0"/>
          <w:bCs w:val="0"/>
          <w:i w:val="0"/>
          <w:iCs w:val="0"/>
          <w:spacing w:val="-4"/>
          <w:sz w:val="20"/>
          <w:szCs w:val="20"/>
        </w:rPr>
        <w:t>+91</w:t>
      </w:r>
      <w:r w:rsidR="00D06971">
        <w:rPr>
          <w:rFonts w:ascii="Trebuchet MS" w:eastAsia="Trebuchet MS" w:hAnsi="Trebuchet MS" w:cs="Trebuchet MS"/>
          <w:b w:val="0"/>
          <w:bCs w:val="0"/>
          <w:i w:val="0"/>
          <w:iCs w:val="0"/>
          <w:spacing w:val="-4"/>
          <w:sz w:val="20"/>
          <w:szCs w:val="20"/>
        </w:rPr>
        <w:t>-9725367656</w:t>
      </w:r>
      <w:r w:rsidRPr="6F4BD88B">
        <w:rPr>
          <w:rFonts w:ascii="Trebuchet MS" w:eastAsia="Trebuchet MS" w:hAnsi="Trebuchet MS" w:cs="Trebuchet MS"/>
          <w:b w:val="0"/>
          <w:bCs w:val="0"/>
          <w:i w:val="0"/>
          <w:iCs w:val="0"/>
          <w:spacing w:val="-4"/>
          <w:sz w:val="20"/>
          <w:szCs w:val="20"/>
        </w:rPr>
        <w:t>|</w:t>
      </w:r>
      <w:r w:rsidRPr="6F4BD88B">
        <w:rPr>
          <w:rFonts w:ascii="Trebuchet MS" w:eastAsia="Trebuchet MS" w:hAnsi="Trebuchet MS" w:cs="Trebuchet MS"/>
          <w:b w:val="0"/>
          <w:bCs w:val="0"/>
          <w:i w:val="0"/>
          <w:iCs w:val="0"/>
          <w:spacing w:val="1"/>
          <w:sz w:val="20"/>
          <w:szCs w:val="20"/>
        </w:rPr>
        <w:t xml:space="preserve"> </w:t>
      </w:r>
      <w:r w:rsidR="00552893" w:rsidRPr="6F4BD88B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 xml:space="preserve">LinkedIn: </w:t>
      </w:r>
      <w:r w:rsidR="00D06971" w:rsidRPr="00D06971">
        <w:rPr>
          <w:rFonts w:ascii="Trebuchet MS" w:eastAsia="Trebuchet MS" w:hAnsi="Trebuchet MS" w:cs="Trebuchet MS"/>
          <w:i w:val="0"/>
          <w:iCs w:val="0"/>
          <w:spacing w:val="-4"/>
          <w:sz w:val="20"/>
          <w:szCs w:val="20"/>
        </w:rPr>
        <w:t>ww.linkedin.com/in/abha-sheth-87676a145</w:t>
      </w:r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2139"/>
    <w:multiLevelType w:val="multilevel"/>
    <w:tmpl w:val="888A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1C8A164B"/>
    <w:multiLevelType w:val="multilevel"/>
    <w:tmpl w:val="E9C8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3062377"/>
    <w:multiLevelType w:val="multilevel"/>
    <w:tmpl w:val="8280D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590D0857"/>
    <w:multiLevelType w:val="multilevel"/>
    <w:tmpl w:val="4E94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1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22" w15:restartNumberingAfterBreak="0">
    <w:nsid w:val="747B7668"/>
    <w:multiLevelType w:val="multilevel"/>
    <w:tmpl w:val="A578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A84718"/>
    <w:multiLevelType w:val="multilevel"/>
    <w:tmpl w:val="4046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75811">
    <w:abstractNumId w:val="19"/>
  </w:num>
  <w:num w:numId="2" w16cid:durableId="1084229688">
    <w:abstractNumId w:val="7"/>
  </w:num>
  <w:num w:numId="3" w16cid:durableId="1219781394">
    <w:abstractNumId w:val="15"/>
  </w:num>
  <w:num w:numId="4" w16cid:durableId="1289706116">
    <w:abstractNumId w:val="16"/>
  </w:num>
  <w:num w:numId="5" w16cid:durableId="1304431745">
    <w:abstractNumId w:val="14"/>
  </w:num>
  <w:num w:numId="6" w16cid:durableId="1370109143">
    <w:abstractNumId w:val="1"/>
  </w:num>
  <w:num w:numId="7" w16cid:durableId="1678189344">
    <w:abstractNumId w:val="8"/>
  </w:num>
  <w:num w:numId="8" w16cid:durableId="1709179956">
    <w:abstractNumId w:val="12"/>
  </w:num>
  <w:num w:numId="9" w16cid:durableId="1730961154">
    <w:abstractNumId w:val="2"/>
  </w:num>
  <w:num w:numId="10" w16cid:durableId="189535292">
    <w:abstractNumId w:val="10"/>
  </w:num>
  <w:num w:numId="11" w16cid:durableId="2082022860">
    <w:abstractNumId w:val="21"/>
  </w:num>
  <w:num w:numId="12" w16cid:durableId="216360319">
    <w:abstractNumId w:val="11"/>
  </w:num>
  <w:num w:numId="13" w16cid:durableId="375278594">
    <w:abstractNumId w:val="20"/>
  </w:num>
  <w:num w:numId="14" w16cid:durableId="502472327">
    <w:abstractNumId w:val="18"/>
  </w:num>
  <w:num w:numId="15" w16cid:durableId="785462634">
    <w:abstractNumId w:val="4"/>
  </w:num>
  <w:num w:numId="16" w16cid:durableId="786584492">
    <w:abstractNumId w:val="6"/>
  </w:num>
  <w:num w:numId="17" w16cid:durableId="816411899">
    <w:abstractNumId w:val="13"/>
  </w:num>
  <w:num w:numId="18" w16cid:durableId="87967956">
    <w:abstractNumId w:val="9"/>
  </w:num>
  <w:num w:numId="19" w16cid:durableId="749545060">
    <w:abstractNumId w:val="5"/>
  </w:num>
  <w:num w:numId="20" w16cid:durableId="1962492647">
    <w:abstractNumId w:val="22"/>
  </w:num>
  <w:num w:numId="21" w16cid:durableId="325210920">
    <w:abstractNumId w:val="17"/>
  </w:num>
  <w:num w:numId="22" w16cid:durableId="249320276">
    <w:abstractNumId w:val="23"/>
  </w:num>
  <w:num w:numId="23" w16cid:durableId="1640111559">
    <w:abstractNumId w:val="0"/>
  </w:num>
  <w:num w:numId="24" w16cid:durableId="1776706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0712B"/>
    <w:rsid w:val="00043CA0"/>
    <w:rsid w:val="00050FF0"/>
    <w:rsid w:val="000528A0"/>
    <w:rsid w:val="00057ABC"/>
    <w:rsid w:val="00096C32"/>
    <w:rsid w:val="000A0922"/>
    <w:rsid w:val="000F74C1"/>
    <w:rsid w:val="00126892"/>
    <w:rsid w:val="001475A4"/>
    <w:rsid w:val="00167BC0"/>
    <w:rsid w:val="001935C6"/>
    <w:rsid w:val="00211222"/>
    <w:rsid w:val="002434D5"/>
    <w:rsid w:val="00253BB9"/>
    <w:rsid w:val="00263795"/>
    <w:rsid w:val="00283921"/>
    <w:rsid w:val="00286DA9"/>
    <w:rsid w:val="00316BBB"/>
    <w:rsid w:val="00354FFB"/>
    <w:rsid w:val="003738CE"/>
    <w:rsid w:val="00383475"/>
    <w:rsid w:val="003B3646"/>
    <w:rsid w:val="003B519F"/>
    <w:rsid w:val="003C49BE"/>
    <w:rsid w:val="003E756F"/>
    <w:rsid w:val="003F61EF"/>
    <w:rsid w:val="00407088"/>
    <w:rsid w:val="00466106"/>
    <w:rsid w:val="004960DF"/>
    <w:rsid w:val="004A6C6F"/>
    <w:rsid w:val="004E726C"/>
    <w:rsid w:val="005003FB"/>
    <w:rsid w:val="005174E4"/>
    <w:rsid w:val="0055046C"/>
    <w:rsid w:val="00552893"/>
    <w:rsid w:val="00552979"/>
    <w:rsid w:val="00564FD1"/>
    <w:rsid w:val="0056780B"/>
    <w:rsid w:val="005F3D40"/>
    <w:rsid w:val="005F5AAA"/>
    <w:rsid w:val="0062485B"/>
    <w:rsid w:val="00630889"/>
    <w:rsid w:val="0065525A"/>
    <w:rsid w:val="00692035"/>
    <w:rsid w:val="00692853"/>
    <w:rsid w:val="006A537D"/>
    <w:rsid w:val="00706FC1"/>
    <w:rsid w:val="00787898"/>
    <w:rsid w:val="00793950"/>
    <w:rsid w:val="007A0A13"/>
    <w:rsid w:val="007B2E50"/>
    <w:rsid w:val="007B6900"/>
    <w:rsid w:val="007C4809"/>
    <w:rsid w:val="007D3A0B"/>
    <w:rsid w:val="007E5DCE"/>
    <w:rsid w:val="007E7C15"/>
    <w:rsid w:val="0084227C"/>
    <w:rsid w:val="00876F14"/>
    <w:rsid w:val="008D2E11"/>
    <w:rsid w:val="008E241D"/>
    <w:rsid w:val="00901631"/>
    <w:rsid w:val="00921B5A"/>
    <w:rsid w:val="00953073"/>
    <w:rsid w:val="00980802"/>
    <w:rsid w:val="009A5491"/>
    <w:rsid w:val="009B663A"/>
    <w:rsid w:val="00A10E30"/>
    <w:rsid w:val="00A52709"/>
    <w:rsid w:val="00A86A0D"/>
    <w:rsid w:val="00AA5734"/>
    <w:rsid w:val="00B25C1E"/>
    <w:rsid w:val="00B27015"/>
    <w:rsid w:val="00B32327"/>
    <w:rsid w:val="00B76A1C"/>
    <w:rsid w:val="00BB32A9"/>
    <w:rsid w:val="00BF4F40"/>
    <w:rsid w:val="00C003A8"/>
    <w:rsid w:val="00C02CDD"/>
    <w:rsid w:val="00C24980"/>
    <w:rsid w:val="00C31E8C"/>
    <w:rsid w:val="00C66B81"/>
    <w:rsid w:val="00C73C1C"/>
    <w:rsid w:val="00C826BD"/>
    <w:rsid w:val="00CC15DF"/>
    <w:rsid w:val="00CF2A1D"/>
    <w:rsid w:val="00D06971"/>
    <w:rsid w:val="00D30669"/>
    <w:rsid w:val="00D4511A"/>
    <w:rsid w:val="00D73A49"/>
    <w:rsid w:val="00E218A6"/>
    <w:rsid w:val="00E22EC7"/>
    <w:rsid w:val="00E70DD0"/>
    <w:rsid w:val="00E81F3B"/>
    <w:rsid w:val="00EA218D"/>
    <w:rsid w:val="00F01D5D"/>
    <w:rsid w:val="00F2783E"/>
    <w:rsid w:val="00F414EB"/>
    <w:rsid w:val="00F445F6"/>
    <w:rsid w:val="00F7630B"/>
    <w:rsid w:val="00FA7734"/>
    <w:rsid w:val="00FF1664"/>
    <w:rsid w:val="00FF5E39"/>
    <w:rsid w:val="05BA754A"/>
    <w:rsid w:val="05DE6A05"/>
    <w:rsid w:val="08E5DCC4"/>
    <w:rsid w:val="0A69FAD4"/>
    <w:rsid w:val="0DEBDB04"/>
    <w:rsid w:val="100E4EEE"/>
    <w:rsid w:val="113596F1"/>
    <w:rsid w:val="138BB7DA"/>
    <w:rsid w:val="13EE43CE"/>
    <w:rsid w:val="152271E7"/>
    <w:rsid w:val="172DAD50"/>
    <w:rsid w:val="18B2C51B"/>
    <w:rsid w:val="1A487679"/>
    <w:rsid w:val="1B89AFAE"/>
    <w:rsid w:val="1BE1C401"/>
    <w:rsid w:val="21814ADF"/>
    <w:rsid w:val="21EF0A8C"/>
    <w:rsid w:val="22B44806"/>
    <w:rsid w:val="230B4A3D"/>
    <w:rsid w:val="2533532D"/>
    <w:rsid w:val="26A5EC80"/>
    <w:rsid w:val="271472D4"/>
    <w:rsid w:val="29646833"/>
    <w:rsid w:val="2FD0F9E4"/>
    <w:rsid w:val="3122874C"/>
    <w:rsid w:val="32023A37"/>
    <w:rsid w:val="32575244"/>
    <w:rsid w:val="32DA8DB9"/>
    <w:rsid w:val="369B3887"/>
    <w:rsid w:val="37A264BC"/>
    <w:rsid w:val="382A5CF6"/>
    <w:rsid w:val="38BC9397"/>
    <w:rsid w:val="3B09E9B6"/>
    <w:rsid w:val="3BDF2955"/>
    <w:rsid w:val="3BE3EB61"/>
    <w:rsid w:val="4011CB18"/>
    <w:rsid w:val="40AECC1C"/>
    <w:rsid w:val="42321ECB"/>
    <w:rsid w:val="42D64D54"/>
    <w:rsid w:val="433A39CB"/>
    <w:rsid w:val="44ECBFB2"/>
    <w:rsid w:val="454D0800"/>
    <w:rsid w:val="45FC795F"/>
    <w:rsid w:val="47DD4EF3"/>
    <w:rsid w:val="4823D2EE"/>
    <w:rsid w:val="49043007"/>
    <w:rsid w:val="4AB5329A"/>
    <w:rsid w:val="52C481C9"/>
    <w:rsid w:val="53C738B0"/>
    <w:rsid w:val="5476065C"/>
    <w:rsid w:val="56A4C832"/>
    <w:rsid w:val="5701F9B2"/>
    <w:rsid w:val="57BC6ADF"/>
    <w:rsid w:val="58AE9191"/>
    <w:rsid w:val="5A1C97CF"/>
    <w:rsid w:val="5A6B6D42"/>
    <w:rsid w:val="5CDC2A8C"/>
    <w:rsid w:val="61AB9AFC"/>
    <w:rsid w:val="668C85F3"/>
    <w:rsid w:val="685CAF2E"/>
    <w:rsid w:val="68F7D223"/>
    <w:rsid w:val="6CA22BE2"/>
    <w:rsid w:val="6CFF5B64"/>
    <w:rsid w:val="6E107D2A"/>
    <w:rsid w:val="6E96FFD5"/>
    <w:rsid w:val="6F4BD88B"/>
    <w:rsid w:val="71464A45"/>
    <w:rsid w:val="71CA99FB"/>
    <w:rsid w:val="71F13252"/>
    <w:rsid w:val="756882E3"/>
    <w:rsid w:val="76F24F03"/>
    <w:rsid w:val="77161910"/>
    <w:rsid w:val="77FE3A55"/>
    <w:rsid w:val="79CBB0C3"/>
    <w:rsid w:val="7D18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92644533-BBB0-4265-83D7-7BFBD743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519F"/>
    <w:rPr>
      <w:b/>
      <w:bCs/>
    </w:rPr>
  </w:style>
  <w:style w:type="character" w:styleId="Emphasis">
    <w:name w:val="Emphasis"/>
    <w:basedOn w:val="DefaultParagraphFont"/>
    <w:uiPriority w:val="20"/>
    <w:qFormat/>
    <w:rsid w:val="003B51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AbhaNiraj Sheth</cp:lastModifiedBy>
  <cp:revision>19</cp:revision>
  <dcterms:created xsi:type="dcterms:W3CDTF">2025-12-24T19:30:00Z</dcterms:created>
  <dcterms:modified xsi:type="dcterms:W3CDTF">2026-01-05T16:22:00Z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